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301"/>
        <w:gridCol w:w="2949"/>
      </w:tblGrid>
      <w:tr w:rsidR="000D1DB6" w:rsidRPr="00B04360" w:rsidTr="0041576A">
        <w:tc>
          <w:tcPr>
            <w:tcW w:w="3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DB6" w:rsidRPr="00B04360" w:rsidRDefault="00A26264" w:rsidP="009605D7">
            <w:pPr>
              <w:pStyle w:val="Title"/>
            </w:pPr>
            <w:r>
              <w:t>lífeyrisauki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DB6" w:rsidRPr="00B04360" w:rsidRDefault="009438F1" w:rsidP="00941C5D">
            <w:pPr>
              <w:jc w:val="right"/>
              <w:rPr>
                <w:rFonts w:cs="Arial"/>
                <w:sz w:val="20"/>
                <w:szCs w:val="20"/>
              </w:rPr>
            </w:pPr>
            <w:r w:rsidRPr="00B04360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40F378" wp14:editId="0D40F379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B6" w:rsidRPr="00B04360" w:rsidTr="008C0032">
        <w:trPr>
          <w:trHeight w:val="406"/>
        </w:trPr>
        <w:tc>
          <w:tcPr>
            <w:tcW w:w="3521" w:type="pct"/>
            <w:tcBorders>
              <w:top w:val="nil"/>
              <w:left w:val="nil"/>
              <w:bottom w:val="nil"/>
            </w:tcBorders>
          </w:tcPr>
          <w:p w:rsidR="000D1DB6" w:rsidRPr="00B04360" w:rsidRDefault="00A26264" w:rsidP="00172703">
            <w:pPr>
              <w:pStyle w:val="Subtitle"/>
            </w:pPr>
            <w:r w:rsidRPr="00B04360">
              <w:t xml:space="preserve">uMSÓKN UM útgreiðslu </w:t>
            </w:r>
            <w:r w:rsidR="00172703" w:rsidRPr="00B04360">
              <w:t>til sjóðfélaga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0D1DB6" w:rsidRPr="00B04360" w:rsidRDefault="000D1DB6" w:rsidP="00941C5D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  <w:tc>
          <w:tcPr>
            <w:tcW w:w="1342" w:type="pct"/>
            <w:vMerge/>
            <w:tcBorders>
              <w:top w:val="nil"/>
              <w:bottom w:val="nil"/>
              <w:right w:val="nil"/>
            </w:tcBorders>
          </w:tcPr>
          <w:p w:rsidR="000D1DB6" w:rsidRPr="00B04360" w:rsidRDefault="000D1DB6" w:rsidP="00941C5D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941C5D" w:rsidRPr="008C0032" w:rsidRDefault="00941C5D">
      <w:pPr>
        <w:rPr>
          <w:rStyle w:val="SubtleEmphasis"/>
          <w:rFonts w:asciiTheme="minorHAnsi" w:hAnsiTheme="minorHAnsi"/>
          <w:b/>
          <w:sz w:val="12"/>
        </w:rPr>
      </w:pPr>
    </w:p>
    <w:p w:rsidR="00B2400B" w:rsidRPr="00B04360" w:rsidRDefault="00172703">
      <w:pPr>
        <w:rPr>
          <w:rStyle w:val="SubtleEmphasis"/>
          <w:rFonts w:asciiTheme="minorHAnsi" w:hAnsiTheme="minorHAnsi"/>
          <w:b/>
        </w:rPr>
      </w:pPr>
      <w:r w:rsidRPr="00B04360">
        <w:rPr>
          <w:rStyle w:val="SubtleEmphasis"/>
          <w:rFonts w:asciiTheme="minorHAnsi" w:hAnsiTheme="minorHAnsi"/>
          <w:b/>
        </w:rPr>
        <w:t xml:space="preserve">Ég óska eftir </w:t>
      </w:r>
      <w:r w:rsidR="001F5D2C" w:rsidRPr="00B04360">
        <w:rPr>
          <w:rStyle w:val="SubtleEmphasis"/>
          <w:rFonts w:asciiTheme="minorHAnsi" w:hAnsiTheme="minorHAnsi"/>
          <w:b/>
        </w:rPr>
        <w:t xml:space="preserve">útgreiðslu </w:t>
      </w:r>
      <w:r w:rsidRPr="00B04360">
        <w:rPr>
          <w:rStyle w:val="SubtleEmphasis"/>
          <w:rFonts w:asciiTheme="minorHAnsi" w:hAnsiTheme="minorHAnsi"/>
          <w:b/>
        </w:rPr>
        <w:t>frjálsrar séreignar</w:t>
      </w:r>
      <w:r w:rsidR="00A66549">
        <w:rPr>
          <w:rStyle w:val="SubtleEmphasis"/>
          <w:rFonts w:asciiTheme="minorHAnsi" w:hAnsiTheme="minorHAnsi"/>
          <w:b/>
        </w:rPr>
        <w:t xml:space="preserve"> úr Lífeyrisauka</w:t>
      </w:r>
      <w:r w:rsidRPr="00B04360">
        <w:rPr>
          <w:rStyle w:val="SubtleEmphasis"/>
          <w:rFonts w:asciiTheme="minorHAnsi" w:hAnsiTheme="minorHAnsi"/>
          <w:b/>
        </w:rPr>
        <w:t>:</w:t>
      </w:r>
    </w:p>
    <w:p w:rsidR="00475425" w:rsidRPr="00B04360" w:rsidRDefault="00475425">
      <w:pPr>
        <w:rPr>
          <w:rStyle w:val="SubtleEmphasis"/>
          <w:rFonts w:asciiTheme="minorHAnsi" w:hAnsiTheme="minorHAnsi"/>
          <w:b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297"/>
        <w:gridCol w:w="1215"/>
        <w:gridCol w:w="310"/>
        <w:gridCol w:w="2773"/>
      </w:tblGrid>
      <w:tr w:rsidR="00A66549" w:rsidRPr="005D14C2" w:rsidTr="003F4197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:rsidR="00A66549" w:rsidRPr="005D14C2" w:rsidRDefault="009E4AF5" w:rsidP="003F419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:rsidR="00A66549" w:rsidRPr="005D14C2" w:rsidRDefault="00A66549" w:rsidP="003F4197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:rsidR="00A66549" w:rsidRPr="005D14C2" w:rsidRDefault="009E4AF5" w:rsidP="003F419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A66549" w:rsidRPr="005D14C2" w:rsidTr="003F419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A66549" w:rsidRPr="005D14C2" w:rsidRDefault="00A66549" w:rsidP="00A6654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 w:rsidR="008C0032">
              <w:rPr>
                <w:rFonts w:asciiTheme="minorHAnsi" w:hAnsiTheme="minorHAnsi"/>
                <w:bCs/>
                <w:sz w:val="14"/>
              </w:rPr>
              <w:t>rétthafa</w:t>
            </w:r>
          </w:p>
        </w:tc>
        <w:tc>
          <w:tcPr>
            <w:tcW w:w="141" w:type="pct"/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A66549" w:rsidRPr="005D14C2" w:rsidTr="00D84F4C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  <w:vAlign w:val="bottom"/>
          </w:tcPr>
          <w:p w:rsidR="00A66549" w:rsidRPr="005D14C2" w:rsidRDefault="00A66549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  <w:vAlign w:val="bottom"/>
          </w:tcPr>
          <w:p w:rsidR="00A66549" w:rsidRPr="005D14C2" w:rsidRDefault="00A66549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A66549" w:rsidRPr="005D14C2" w:rsidTr="003F4197">
        <w:tc>
          <w:tcPr>
            <w:tcW w:w="2909" w:type="pct"/>
            <w:tcBorders>
              <w:top w:val="single" w:sz="2" w:space="0" w:color="auto"/>
            </w:tcBorders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A66549" w:rsidRPr="005D14C2" w:rsidTr="00D84F4C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:rsidR="00A66549" w:rsidRPr="005D14C2" w:rsidRDefault="009E4AF5" w:rsidP="00D84F4C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:rsidR="00A66549" w:rsidRPr="005D14C2" w:rsidRDefault="00A66549" w:rsidP="00D84F4C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:rsidR="00A66549" w:rsidRPr="005D14C2" w:rsidRDefault="009E4AF5" w:rsidP="009E4AF5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  <w:r w:rsidR="00A66549"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</w:p>
        </w:tc>
      </w:tr>
      <w:tr w:rsidR="00A66549" w:rsidRPr="005D14C2" w:rsidTr="003F419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:rsidR="00A66549" w:rsidRPr="005D14C2" w:rsidRDefault="00A66549" w:rsidP="003F4197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:rsidR="00EE5526" w:rsidRPr="00B04360" w:rsidRDefault="00EE5526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:rsidR="00A80375" w:rsidRPr="00B04360" w:rsidRDefault="00A80375" w:rsidP="00A80375">
      <w:pPr>
        <w:tabs>
          <w:tab w:val="left" w:pos="855"/>
          <w:tab w:val="left" w:pos="2864"/>
          <w:tab w:val="left" w:pos="3118"/>
          <w:tab w:val="left" w:pos="3323"/>
        </w:tabs>
        <w:rPr>
          <w:rFonts w:cs="Arial"/>
          <w:sz w:val="16"/>
          <w:szCs w:val="16"/>
        </w:rPr>
      </w:pPr>
      <w:r w:rsidRPr="00B04360">
        <w:rPr>
          <w:b/>
          <w:sz w:val="18"/>
          <w:szCs w:val="18"/>
        </w:rPr>
        <w:t xml:space="preserve">Ástæða umsóknar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6C1A86">
        <w:rPr>
          <w:rFonts w:cs="Arial"/>
          <w:sz w:val="16"/>
          <w:szCs w:val="16"/>
        </w:rPr>
      </w:r>
      <w:r w:rsidR="006C1A86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Aldur   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6C1A86">
        <w:rPr>
          <w:rFonts w:cs="Arial"/>
          <w:sz w:val="16"/>
          <w:szCs w:val="16"/>
        </w:rPr>
      </w:r>
      <w:r w:rsidR="006C1A86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Örorka                      </w:t>
      </w:r>
    </w:p>
    <w:p w:rsidR="00A80375" w:rsidRPr="00B04360" w:rsidRDefault="00A80375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:rsidR="00CB563A" w:rsidRPr="00B04360" w:rsidRDefault="00CB563A" w:rsidP="00CB563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 xml:space="preserve">Tilhögun útgreiðslu </w:t>
      </w:r>
    </w:p>
    <w:p w:rsidR="00CB563A" w:rsidRPr="00B04360" w:rsidRDefault="00CB563A" w:rsidP="00CB563A">
      <w:pPr>
        <w:jc w:val="both"/>
        <w:rPr>
          <w:rFonts w:cs="Arial"/>
          <w:b/>
          <w:color w:val="000000" w:themeColor="text1"/>
          <w:sz w:val="4"/>
          <w:szCs w:val="4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CB563A" w:rsidRPr="00B04360" w:rsidTr="00941C5D">
        <w:tc>
          <w:tcPr>
            <w:tcW w:w="5000" w:type="pct"/>
          </w:tcPr>
          <w:p w:rsidR="00CB563A" w:rsidRPr="00B04360" w:rsidRDefault="00CB563A">
            <w:pPr>
              <w:rPr>
                <w:sz w:val="8"/>
                <w:szCs w:val="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88"/>
              <w:gridCol w:w="965"/>
              <w:gridCol w:w="1461"/>
              <w:gridCol w:w="1512"/>
              <w:gridCol w:w="758"/>
              <w:gridCol w:w="1489"/>
              <w:gridCol w:w="2499"/>
            </w:tblGrid>
            <w:tr w:rsidR="00CB563A" w:rsidRPr="00B04360" w:rsidTr="00941C5D">
              <w:tc>
                <w:tcPr>
                  <w:tcW w:w="5000" w:type="pct"/>
                  <w:gridSpan w:val="7"/>
                </w:tcPr>
                <w:p w:rsidR="00CB563A" w:rsidRPr="00B04360" w:rsidRDefault="00A66549" w:rsidP="00941C5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</w:t>
                  </w:r>
                  <w:r w:rsidR="005C33F3" w:rsidRPr="00B04360">
                    <w:rPr>
                      <w:b/>
                      <w:sz w:val="16"/>
                      <w:szCs w:val="16"/>
                    </w:rPr>
                    <w:t>reitt skal út: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B563A" w:rsidRPr="00B04360">
                    <w:rPr>
                      <w:sz w:val="16"/>
                      <w:szCs w:val="16"/>
                    </w:rPr>
                    <w:t>(veljið aðeins einn af útgreiðslumöguleikunum hér að neðan)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:rsidR="00CB563A" w:rsidRPr="00B04360" w:rsidRDefault="00CB563A" w:rsidP="00941C5D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CB563A" w:rsidRPr="00B04360" w:rsidTr="00CB563A">
              <w:tc>
                <w:tcPr>
                  <w:tcW w:w="969" w:type="pct"/>
                </w:tcPr>
                <w:p w:rsidR="00CB563A" w:rsidRPr="00B04360" w:rsidRDefault="00CB563A" w:rsidP="00941C5D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</w:tcPr>
                <w:p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  <w:tc>
                <w:tcPr>
                  <w:tcW w:w="702" w:type="pct"/>
                </w:tcPr>
                <w:p w:rsidR="00CB563A" w:rsidRPr="00B04360" w:rsidRDefault="00CB563A" w:rsidP="00941C5D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</w:tcPr>
                <w:p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CB563A" w:rsidRPr="00B04360" w:rsidTr="00CB563A">
              <w:tc>
                <w:tcPr>
                  <w:tcW w:w="969" w:type="pct"/>
                </w:tcPr>
                <w:p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</w:tcPr>
                <w:p w:rsidR="00CB563A" w:rsidRPr="00B04360" w:rsidRDefault="00CB563A" w:rsidP="00941C5D">
                  <w:pPr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</w:tcPr>
                <w:p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CB563A" w:rsidRPr="00B04360" w:rsidRDefault="00CB563A" w:rsidP="00941C5D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</w:t>
            </w:r>
            <w:r w:rsidRPr="00B04360">
              <w:rPr>
                <w:sz w:val="12"/>
                <w:szCs w:val="12"/>
              </w:rPr>
              <w:t xml:space="preserve">  (skrá skal fjárhæð fyrir skatt)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</w:t>
            </w:r>
            <w:r w:rsidRPr="00B04360">
              <w:rPr>
                <w:sz w:val="12"/>
                <w:szCs w:val="12"/>
              </w:rPr>
              <w:t xml:space="preserve"> (skrá skal fjárhæð fyrir skatt)  </w:t>
            </w:r>
          </w:p>
          <w:p w:rsidR="00CB563A" w:rsidRPr="00B04360" w:rsidRDefault="00CB563A" w:rsidP="00941C5D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615"/>
              <w:gridCol w:w="2857"/>
              <w:gridCol w:w="2997"/>
              <w:gridCol w:w="3303"/>
            </w:tblGrid>
            <w:tr w:rsidR="00CB563A" w:rsidRPr="00B04360" w:rsidTr="00941C5D">
              <w:tc>
                <w:tcPr>
                  <w:tcW w:w="750" w:type="pct"/>
                </w:tcPr>
                <w:p w:rsidR="00CB563A" w:rsidRPr="00B04360" w:rsidRDefault="00CB563A" w:rsidP="00941C5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</w:tcPr>
                <w:p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</w:tcPr>
                <w:p w:rsidR="00CB563A" w:rsidRPr="00B04360" w:rsidRDefault="00CB563A" w:rsidP="00941C5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B563A" w:rsidRPr="00B04360" w:rsidRDefault="00CB563A" w:rsidP="00941C5D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B04360">
              <w:rPr>
                <w:sz w:val="12"/>
                <w:szCs w:val="12"/>
              </w:rPr>
              <w:t xml:space="preserve">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300"/>
              <w:gridCol w:w="9422"/>
            </w:tblGrid>
            <w:tr w:rsidR="00CB563A" w:rsidRPr="00B04360" w:rsidTr="00941C5D">
              <w:tc>
                <w:tcPr>
                  <w:tcW w:w="606" w:type="pct"/>
                </w:tcPr>
                <w:p w:rsidR="00CB563A" w:rsidRPr="00B04360" w:rsidRDefault="00CB563A" w:rsidP="00941C5D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</w:r>
                  <w:r w:rsidR="006C1A86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B563A" w:rsidRPr="00B04360" w:rsidTr="00941C5D"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</w:tcPr>
                <w:p w:rsidR="00CB563A" w:rsidRPr="00B04360" w:rsidRDefault="00CB563A" w:rsidP="00941C5D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CB563A" w:rsidRPr="00B04360" w:rsidRDefault="00CB563A" w:rsidP="00941C5D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B563A" w:rsidRPr="00B04360" w:rsidRDefault="00CB563A" w:rsidP="00941C5D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:rsidR="00A80375" w:rsidRPr="00B04360" w:rsidRDefault="00A80375" w:rsidP="00941C5D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:rsidR="00A80375" w:rsidRPr="00B04360" w:rsidRDefault="00A80375" w:rsidP="00941C5D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B04360">
              <w:rPr>
                <w:b/>
                <w:color w:val="000000" w:themeColor="text1"/>
                <w:sz w:val="16"/>
                <w:szCs w:val="16"/>
              </w:rPr>
              <w:t xml:space="preserve">Sjá </w:t>
            </w:r>
            <w:r w:rsidR="00A115D8" w:rsidRPr="00B04360">
              <w:rPr>
                <w:b/>
                <w:color w:val="000000" w:themeColor="text1"/>
                <w:sz w:val="16"/>
                <w:szCs w:val="16"/>
              </w:rPr>
              <w:t>útgreiðslureglur og fleira</w:t>
            </w:r>
            <w:r w:rsidRPr="00B04360">
              <w:rPr>
                <w:b/>
                <w:color w:val="000000" w:themeColor="text1"/>
                <w:sz w:val="16"/>
                <w:szCs w:val="16"/>
              </w:rPr>
              <w:t xml:space="preserve"> á baksíðu</w:t>
            </w:r>
          </w:p>
          <w:p w:rsidR="00A80375" w:rsidRPr="00B04360" w:rsidRDefault="00A80375" w:rsidP="00941C5D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:rsidR="005C33F3" w:rsidRPr="00B04360" w:rsidRDefault="005C33F3" w:rsidP="00941C5D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:rsidR="00CB563A" w:rsidRPr="00B04360" w:rsidRDefault="00CB563A" w:rsidP="00941C5D">
            <w:pPr>
              <w:jc w:val="both"/>
              <w:rPr>
                <w:b/>
                <w:color w:val="000000" w:themeColor="text1"/>
                <w:sz w:val="2"/>
                <w:szCs w:val="2"/>
              </w:rPr>
            </w:pPr>
          </w:p>
        </w:tc>
      </w:tr>
    </w:tbl>
    <w:p w:rsidR="00CB563A" w:rsidRPr="00B04360" w:rsidRDefault="00CB563A" w:rsidP="00D7534A">
      <w:pPr>
        <w:jc w:val="both"/>
        <w:rPr>
          <w:b/>
          <w:sz w:val="8"/>
          <w:szCs w:val="8"/>
        </w:rPr>
      </w:pPr>
    </w:p>
    <w:p w:rsidR="00475425" w:rsidRPr="00B04360" w:rsidRDefault="00475425" w:rsidP="00D7534A">
      <w:pPr>
        <w:jc w:val="both"/>
        <w:rPr>
          <w:b/>
          <w:sz w:val="8"/>
          <w:szCs w:val="8"/>
        </w:rPr>
      </w:pPr>
    </w:p>
    <w:p w:rsidR="00D7534A" w:rsidRPr="00B04360" w:rsidRDefault="00D7534A" w:rsidP="00D7534A">
      <w:pPr>
        <w:jc w:val="both"/>
        <w:rPr>
          <w:b/>
          <w:sz w:val="18"/>
          <w:szCs w:val="18"/>
        </w:rPr>
      </w:pPr>
      <w:r w:rsidRPr="00B04360">
        <w:rPr>
          <w:b/>
          <w:sz w:val="18"/>
          <w:szCs w:val="18"/>
        </w:rPr>
        <w:t>Fylgigögn með umsókn:</w:t>
      </w:r>
    </w:p>
    <w:p w:rsidR="008D2692" w:rsidRPr="00B04360" w:rsidRDefault="008D2692" w:rsidP="00D7534A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13"/>
        <w:gridCol w:w="6228"/>
        <w:gridCol w:w="413"/>
        <w:gridCol w:w="3683"/>
        <w:gridCol w:w="251"/>
      </w:tblGrid>
      <w:tr w:rsidR="00D46AC0" w:rsidRPr="00B04360" w:rsidTr="003A59D7">
        <w:trPr>
          <w:trHeight w:val="283"/>
        </w:trPr>
        <w:tc>
          <w:tcPr>
            <w:tcW w:w="3022" w:type="pct"/>
            <w:gridSpan w:val="2"/>
            <w:vAlign w:val="center"/>
          </w:tcPr>
          <w:p w:rsidR="00D46AC0" w:rsidRPr="00677F5C" w:rsidRDefault="00D46AC0" w:rsidP="003A59D7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b/>
                <w:sz w:val="16"/>
                <w:szCs w:val="16"/>
              </w:rPr>
            </w:pPr>
            <w:r w:rsidRPr="00677F5C">
              <w:rPr>
                <w:b/>
                <w:sz w:val="16"/>
                <w:szCs w:val="16"/>
              </w:rPr>
              <w:t>Nauðsynleg fylgigögn</w:t>
            </w:r>
            <w:r w:rsidR="00470345">
              <w:rPr>
                <w:b/>
                <w:sz w:val="16"/>
                <w:szCs w:val="16"/>
              </w:rPr>
              <w:t xml:space="preserve"> vegna örorku</w:t>
            </w:r>
            <w:r w:rsidR="004C7C26">
              <w:rPr>
                <w:b/>
                <w:sz w:val="16"/>
                <w:szCs w:val="16"/>
              </w:rPr>
              <w:t xml:space="preserve"> sjóð</w:t>
            </w:r>
            <w:r w:rsidR="00B805E9">
              <w:rPr>
                <w:b/>
                <w:sz w:val="16"/>
                <w:szCs w:val="16"/>
              </w:rPr>
              <w:t>félaga</w:t>
            </w:r>
            <w:r w:rsidRPr="00677F5C">
              <w:rPr>
                <w:b/>
                <w:sz w:val="16"/>
                <w:szCs w:val="16"/>
              </w:rPr>
              <w:t xml:space="preserve"> eru </w:t>
            </w:r>
            <w:r w:rsidRPr="00F423D8">
              <w:rPr>
                <w:b/>
                <w:sz w:val="16"/>
                <w:szCs w:val="16"/>
                <w:u w:val="single"/>
              </w:rPr>
              <w:t>a.m.k. eitt</w:t>
            </w:r>
            <w:r w:rsidRPr="00677F5C">
              <w:rPr>
                <w:b/>
                <w:sz w:val="16"/>
                <w:szCs w:val="16"/>
              </w:rPr>
              <w:t xml:space="preserve"> af eftirtöldu:</w:t>
            </w:r>
          </w:p>
        </w:tc>
        <w:tc>
          <w:tcPr>
            <w:tcW w:w="1978" w:type="pct"/>
            <w:gridSpan w:val="3"/>
            <w:vAlign w:val="center"/>
          </w:tcPr>
          <w:p w:rsidR="00D46AC0" w:rsidRPr="00677F5C" w:rsidRDefault="00D46AC0" w:rsidP="003A59D7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b/>
                <w:sz w:val="18"/>
                <w:szCs w:val="4"/>
              </w:rPr>
            </w:pPr>
          </w:p>
        </w:tc>
      </w:tr>
      <w:tr w:rsidR="00D46AC0" w:rsidRPr="00B04360" w:rsidTr="003A59D7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6"/>
                <w:szCs w:val="16"/>
              </w:rPr>
              <w:instrText xml:space="preserve"> FORMCHECKBOX </w:instrText>
            </w:r>
            <w:r w:rsidR="006C1A86">
              <w:rPr>
                <w:sz w:val="16"/>
                <w:szCs w:val="16"/>
              </w:rPr>
            </w:r>
            <w:r w:rsidR="006C1A8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34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 w:rsidRPr="00B04360">
              <w:rPr>
                <w:rFonts w:cs="Arial"/>
                <w:sz w:val="16"/>
                <w:szCs w:val="16"/>
              </w:rPr>
              <w:t>Afrit af örorkuskírteini frá Tryggingastofnun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6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" w:type="pct"/>
          </w:tcPr>
          <w:p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:rsidTr="003A59D7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6"/>
                <w:szCs w:val="16"/>
              </w:rPr>
              <w:instrText xml:space="preserve"> FORMCHECKBOX </w:instrText>
            </w:r>
            <w:r w:rsidR="006C1A86">
              <w:rPr>
                <w:sz w:val="16"/>
                <w:szCs w:val="16"/>
              </w:rPr>
            </w:r>
            <w:r w:rsidR="006C1A8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Afrit af örorkuúrskurði frá lífeyrissjóði</w:t>
            </w:r>
          </w:p>
        </w:tc>
        <w:tc>
          <w:tcPr>
            <w:tcW w:w="114" w:type="pct"/>
          </w:tcPr>
          <w:p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:rsidTr="003A59D7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16"/>
                <w:szCs w:val="16"/>
              </w:rPr>
              <w:instrText xml:space="preserve"> FORMCHECKBOX </w:instrText>
            </w:r>
            <w:r w:rsidR="006C1A86">
              <w:rPr>
                <w:sz w:val="16"/>
                <w:szCs w:val="16"/>
              </w:rPr>
            </w:r>
            <w:r w:rsidR="006C1A8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677F5C">
              <w:rPr>
                <w:sz w:val="16"/>
                <w:szCs w:val="16"/>
              </w:rPr>
              <w:t>frit af svarbréfi frá Tryggingastofnun þar sem tímabil endurhæfingarlífeyris er tilgreint, hægt að nálgast það á mínum síðum á tr.is</w:t>
            </w:r>
          </w:p>
        </w:tc>
        <w:tc>
          <w:tcPr>
            <w:tcW w:w="114" w:type="pct"/>
          </w:tcPr>
          <w:p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:rsidTr="003A59D7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:rsidR="00D46AC0" w:rsidRPr="00677F5C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16"/>
                <w:szCs w:val="16"/>
              </w:rPr>
              <w:instrText xml:space="preserve"> FORMCHECKBOX </w:instrText>
            </w:r>
            <w:r w:rsidR="006C1A86">
              <w:rPr>
                <w:sz w:val="16"/>
                <w:szCs w:val="16"/>
              </w:rPr>
            </w:r>
            <w:r w:rsidR="006C1A8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:rsidR="00D46AC0" w:rsidRPr="00F423D8" w:rsidRDefault="00D46AC0" w:rsidP="003A5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423D8">
              <w:rPr>
                <w:sz w:val="16"/>
                <w:szCs w:val="16"/>
              </w:rPr>
              <w:t>taðfesting frá Tryggingastofnun, þar sem tímabil endurhæfingarlífeyris er tilgreint</w:t>
            </w:r>
          </w:p>
        </w:tc>
        <w:tc>
          <w:tcPr>
            <w:tcW w:w="114" w:type="pct"/>
          </w:tcPr>
          <w:p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:rsidTr="003A59D7">
        <w:tc>
          <w:tcPr>
            <w:tcW w:w="188" w:type="pct"/>
            <w:tcBorders>
              <w:top w:val="nil"/>
            </w:tcBorders>
          </w:tcPr>
          <w:p w:rsidR="00D46AC0" w:rsidRPr="00B04360" w:rsidRDefault="00D46AC0" w:rsidP="003A59D7">
            <w:pPr>
              <w:jc w:val="both"/>
              <w:rPr>
                <w:sz w:val="4"/>
                <w:szCs w:val="4"/>
              </w:rPr>
            </w:pPr>
          </w:p>
          <w:p w:rsidR="00D46AC0" w:rsidRPr="00B04360" w:rsidRDefault="00D46AC0" w:rsidP="003A59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98" w:type="pct"/>
            <w:gridSpan w:val="3"/>
            <w:tcBorders>
              <w:top w:val="nil"/>
              <w:bottom w:val="single" w:sz="2" w:space="0" w:color="auto"/>
            </w:tcBorders>
          </w:tcPr>
          <w:p w:rsidR="00D46AC0" w:rsidRPr="00B04360" w:rsidRDefault="00D46AC0" w:rsidP="003A59D7">
            <w:pPr>
              <w:jc w:val="both"/>
              <w:rPr>
                <w:b/>
                <w:sz w:val="4"/>
                <w:szCs w:val="4"/>
              </w:rPr>
            </w:pPr>
          </w:p>
          <w:p w:rsidR="00D46AC0" w:rsidRPr="00B04360" w:rsidRDefault="00D46AC0" w:rsidP="003A59D7">
            <w:pPr>
              <w:jc w:val="both"/>
              <w:rPr>
                <w:b/>
                <w:sz w:val="16"/>
                <w:szCs w:val="16"/>
              </w:rPr>
            </w:pPr>
            <w:r w:rsidRPr="00B04360">
              <w:rPr>
                <w:b/>
                <w:sz w:val="16"/>
                <w:szCs w:val="16"/>
              </w:rPr>
              <w:t>Athugasemdir:</w:t>
            </w:r>
          </w:p>
          <w:p w:rsidR="00D46AC0" w:rsidRPr="00B04360" w:rsidRDefault="00D46AC0" w:rsidP="003A59D7">
            <w:pPr>
              <w:jc w:val="both"/>
              <w:rPr>
                <w:b/>
                <w:sz w:val="4"/>
                <w:szCs w:val="4"/>
              </w:rPr>
            </w:pPr>
          </w:p>
          <w:p w:rsidR="00D46AC0" w:rsidRPr="00B04360" w:rsidRDefault="00D46AC0" w:rsidP="003A59D7">
            <w:pPr>
              <w:jc w:val="both"/>
              <w:rPr>
                <w:sz w:val="4"/>
                <w:szCs w:val="4"/>
              </w:rPr>
            </w:pPr>
            <w:r w:rsidRPr="00B043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4360">
              <w:rPr>
                <w:sz w:val="16"/>
                <w:szCs w:val="16"/>
              </w:rPr>
              <w:instrText xml:space="preserve"> FORMTEXT </w:instrText>
            </w:r>
            <w:r w:rsidRPr="00B04360">
              <w:rPr>
                <w:sz w:val="16"/>
                <w:szCs w:val="16"/>
              </w:rPr>
            </w:r>
            <w:r w:rsidRPr="00B04360">
              <w:rPr>
                <w:sz w:val="16"/>
                <w:szCs w:val="16"/>
              </w:rPr>
              <w:fldChar w:fldCharType="separate"/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</w:tcPr>
          <w:p w:rsidR="00D46AC0" w:rsidRPr="00B04360" w:rsidRDefault="00D46AC0" w:rsidP="003A59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46AC0" w:rsidRPr="00B04360" w:rsidTr="003A59D7">
        <w:tc>
          <w:tcPr>
            <w:tcW w:w="5000" w:type="pct"/>
            <w:gridSpan w:val="5"/>
          </w:tcPr>
          <w:p w:rsidR="00D46AC0" w:rsidRPr="00B04360" w:rsidRDefault="00D46AC0" w:rsidP="003A59D7">
            <w:pPr>
              <w:jc w:val="both"/>
              <w:rPr>
                <w:sz w:val="2"/>
                <w:szCs w:val="2"/>
              </w:rPr>
            </w:pPr>
          </w:p>
          <w:p w:rsidR="00D46AC0" w:rsidRPr="00B04360" w:rsidRDefault="00D46AC0" w:rsidP="003A59D7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:rsidR="00475425" w:rsidRPr="00B04360" w:rsidRDefault="00475425" w:rsidP="00D7534A">
      <w:pPr>
        <w:jc w:val="both"/>
        <w:rPr>
          <w:b/>
          <w:color w:val="0070C0"/>
          <w:sz w:val="8"/>
          <w:szCs w:val="8"/>
        </w:rPr>
      </w:pPr>
    </w:p>
    <w:p w:rsidR="00475425" w:rsidRPr="00B04360" w:rsidRDefault="00475425" w:rsidP="00D7534A">
      <w:pPr>
        <w:jc w:val="both"/>
        <w:rPr>
          <w:b/>
          <w:color w:val="0070C0"/>
          <w:sz w:val="8"/>
          <w:szCs w:val="8"/>
        </w:rPr>
      </w:pPr>
    </w:p>
    <w:p w:rsidR="00D7534A" w:rsidRPr="00B04360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 xml:space="preserve">Útgreiðslu óskast ráðstafað á bankareikning sem er skráður á kennitölu </w:t>
      </w:r>
      <w:r w:rsidR="008C0032">
        <w:rPr>
          <w:b/>
          <w:color w:val="000000" w:themeColor="text1"/>
          <w:sz w:val="18"/>
          <w:szCs w:val="18"/>
        </w:rPr>
        <w:t>rétthafa</w:t>
      </w:r>
      <w:r w:rsidRPr="00B04360">
        <w:rPr>
          <w:b/>
          <w:color w:val="000000" w:themeColor="text1"/>
          <w:sz w:val="18"/>
          <w:szCs w:val="18"/>
        </w:rPr>
        <w:t>:</w:t>
      </w:r>
    </w:p>
    <w:p w:rsidR="008D2692" w:rsidRPr="00B04360" w:rsidRDefault="008D2692" w:rsidP="00D7534A">
      <w:pPr>
        <w:jc w:val="both"/>
        <w:rPr>
          <w:b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2683"/>
        <w:gridCol w:w="5030"/>
      </w:tblGrid>
      <w:tr w:rsidR="00A66549" w:rsidTr="00A66549">
        <w:tc>
          <w:tcPr>
            <w:tcW w:w="1490" w:type="pc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A66549" w:rsidRPr="00F44251" w:rsidRDefault="00A66549" w:rsidP="00941C5D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Bankanúmer</w:t>
            </w:r>
          </w:p>
        </w:tc>
        <w:tc>
          <w:tcPr>
            <w:tcW w:w="12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66549" w:rsidRPr="00F44251" w:rsidRDefault="00A66549" w:rsidP="00941C5D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Höfuðbók (Hb)</w:t>
            </w:r>
          </w:p>
        </w:tc>
        <w:tc>
          <w:tcPr>
            <w:tcW w:w="2289" w:type="pct"/>
            <w:tcBorders>
              <w:left w:val="single" w:sz="2" w:space="0" w:color="auto"/>
            </w:tcBorders>
          </w:tcPr>
          <w:p w:rsidR="00A66549" w:rsidRPr="00F44251" w:rsidRDefault="00A66549" w:rsidP="00941C5D">
            <w:pPr>
              <w:autoSpaceDE w:val="0"/>
              <w:autoSpaceDN w:val="0"/>
              <w:adjustRightInd w:val="0"/>
              <w:rPr>
                <w:rStyle w:val="Strong"/>
              </w:rPr>
            </w:pPr>
            <w:r>
              <w:rPr>
                <w:rStyle w:val="Strong"/>
              </w:rPr>
              <w:t>Reikningsnúmer</w:t>
            </w:r>
          </w:p>
        </w:tc>
      </w:tr>
      <w:tr w:rsidR="00A66549" w:rsidTr="00A66549">
        <w:tc>
          <w:tcPr>
            <w:tcW w:w="1490" w:type="pct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A66549" w:rsidRDefault="00A66549" w:rsidP="00A66549">
            <w:pPr>
              <w:autoSpaceDE w:val="0"/>
              <w:autoSpaceDN w:val="0"/>
              <w:adjustRightInd w:val="0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9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Start w:id="13" w:name="Text94"/>
            <w:bookmarkEnd w:id="12"/>
          </w:p>
        </w:tc>
        <w:tc>
          <w:tcPr>
            <w:tcW w:w="122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549" w:rsidRDefault="00A66549" w:rsidP="00A66549">
            <w:pPr>
              <w:autoSpaceDE w:val="0"/>
              <w:autoSpaceDN w:val="0"/>
              <w:adjustRightInd w:val="0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9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  <w:bookmarkEnd w:id="13"/>
        <w:tc>
          <w:tcPr>
            <w:tcW w:w="2289" w:type="pct"/>
            <w:tcBorders>
              <w:left w:val="single" w:sz="2" w:space="0" w:color="auto"/>
            </w:tcBorders>
          </w:tcPr>
          <w:p w:rsidR="00A66549" w:rsidRDefault="00A66549" w:rsidP="00A66549">
            <w:pPr>
              <w:autoSpaceDE w:val="0"/>
              <w:autoSpaceDN w:val="0"/>
              <w:adjustRightInd w:val="0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:rsidR="00FD5486" w:rsidRPr="00B04360" w:rsidRDefault="00FD5486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:rsidR="00D04906" w:rsidRPr="00B04360" w:rsidRDefault="00D04906" w:rsidP="00D0490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B04360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77F32" w:rsidTr="00E77F32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F32" w:rsidRDefault="00E77F32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 xml:space="preserve">Skattþrepin eru nú tvö: </w:t>
            </w:r>
            <w:r w:rsidR="00583237">
              <w:rPr>
                <w:rFonts w:ascii="Calibri" w:hAnsi="Calibri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 xml:space="preserve">yrstu </w:t>
            </w:r>
            <w:r w:rsidR="00583237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fara í skattþrep 1 (36,94%) og allt umfram </w:t>
            </w:r>
            <w:r w:rsidR="00583237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fara í skattþrep 2 (46,24%).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með því að skrá aðrar mánaðarlegar skattskyldar tekjur hér að neðan eða númer þess skattþreps sem skattlagning á að hefjast í. </w:t>
            </w:r>
            <w:r>
              <w:rPr>
                <w:rFonts w:ascii="Calibri" w:hAnsi="Calibri"/>
                <w:sz w:val="16"/>
                <w:szCs w:val="16"/>
              </w:rPr>
              <w:t xml:space="preserve">Athugið að ef skattþrep 1 er skráð á umsókn þá er sjóðnum aðeins  heimilt að skattleggja </w:t>
            </w:r>
            <w:r w:rsidR="00583237">
              <w:rPr>
                <w:rFonts w:ascii="Calibri" w:hAnsi="Calibri"/>
                <w:sz w:val="16"/>
                <w:szCs w:val="16"/>
              </w:rPr>
              <w:t>893.713</w:t>
            </w:r>
            <w:r>
              <w:rPr>
                <w:rFonts w:ascii="Calibri" w:hAnsi="Calibri"/>
                <w:sz w:val="16"/>
                <w:szCs w:val="16"/>
              </w:rPr>
              <w:t xml:space="preserve"> kr. samkvæmt því, umfram fjárhæð fer í skattþrep 2.</w:t>
            </w:r>
          </w:p>
          <w:p w:rsidR="00E77F32" w:rsidRDefault="00E77F32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E77F32">
              <w:tc>
                <w:tcPr>
                  <w:tcW w:w="3544" w:type="dxa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3726" w:type="dxa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</w:tr>
          </w:tbl>
          <w:p w:rsidR="00E77F32" w:rsidRDefault="00E77F32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:rsidR="00E77F32" w:rsidRDefault="00E77F32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:rsidR="00E77F32" w:rsidRDefault="00E77F32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E77F32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8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  <w:tc>
                <w:tcPr>
                  <w:tcW w:w="284" w:type="dxa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E77F32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0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  <w:tc>
                <w:tcPr>
                  <w:tcW w:w="284" w:type="dxa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</w:p>
              </w:tc>
            </w:tr>
            <w:tr w:rsidR="00E77F32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2"/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Kennitala maka:</w:t>
                  </w:r>
                </w:p>
              </w:tc>
            </w:tr>
            <w:tr w:rsidR="00E77F32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3"/>
                </w:p>
              </w:tc>
            </w:tr>
            <w:tr w:rsidR="00E77F32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:rsidR="00E77F32" w:rsidRDefault="00E77F32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E77F32" w:rsidRPr="00E77F32" w:rsidRDefault="00E77F32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:rsidR="00E77F32" w:rsidRDefault="00E77F32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:rsidR="00E77F32" w:rsidRPr="00E77F32" w:rsidRDefault="00E77F32">
            <w:pPr>
              <w:autoSpaceDE w:val="0"/>
              <w:autoSpaceDN w:val="0"/>
              <w:rPr>
                <w:rStyle w:val="SubtleEmphasis"/>
                <w:sz w:val="2"/>
                <w:szCs w:val="6"/>
                <w:lang w:val="en-US"/>
              </w:rPr>
            </w:pPr>
          </w:p>
          <w:p w:rsidR="00E77F32" w:rsidRDefault="00E77F32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:rsidR="00475425" w:rsidRDefault="00475425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:rsidR="00071A2C" w:rsidRPr="00071A2C" w:rsidRDefault="00071A2C" w:rsidP="00071A2C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fjármálaráðgjafa með því að hringja í síma 444 7000 eða senda tölvupóst á </w:t>
      </w:r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lifeyristhjonusta@arionbanki.is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:rsidR="008C0032" w:rsidRDefault="008C0032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:rsidR="008C0032" w:rsidRPr="008C0032" w:rsidRDefault="008C0032" w:rsidP="00FD5486">
      <w:pPr>
        <w:pStyle w:val="NoSpacing"/>
        <w:rPr>
          <w:rStyle w:val="SubtleEmphasis"/>
          <w:rFonts w:asciiTheme="minorHAnsi" w:hAnsiTheme="minorHAnsi"/>
          <w:b/>
          <w:sz w:val="14"/>
          <w:szCs w:val="8"/>
        </w:rPr>
      </w:pPr>
      <w:r w:rsidRPr="008C0032">
        <w:rPr>
          <w:rStyle w:val="SubtleEmphasis"/>
          <w:rFonts w:asciiTheme="minorHAnsi" w:hAnsiTheme="minorHAnsi"/>
          <w:b/>
          <w:sz w:val="14"/>
          <w:szCs w:val="8"/>
        </w:rPr>
        <w:t xml:space="preserve">Ég geri mér grein fyrir að greiðslur úr lífeyris- og séreignarsjóðum geta haft áhrif á </w:t>
      </w:r>
      <w:r w:rsidR="00AB6328">
        <w:rPr>
          <w:rStyle w:val="SubtleEmphasis"/>
          <w:rFonts w:asciiTheme="minorHAnsi" w:hAnsiTheme="minorHAnsi"/>
          <w:b/>
          <w:sz w:val="14"/>
          <w:szCs w:val="8"/>
        </w:rPr>
        <w:t>réttindi mín hjá</w:t>
      </w:r>
      <w:r w:rsidRPr="008C0032">
        <w:rPr>
          <w:rStyle w:val="SubtleEmphasis"/>
          <w:rFonts w:asciiTheme="minorHAnsi" w:hAnsiTheme="minorHAnsi"/>
          <w:b/>
          <w:sz w:val="14"/>
          <w:szCs w:val="8"/>
        </w:rPr>
        <w:t xml:space="preserve"> Tryggingastofnun.</w:t>
      </w:r>
    </w:p>
    <w:p w:rsidR="00672569" w:rsidRPr="00B04360" w:rsidRDefault="00672569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934"/>
        <w:gridCol w:w="4953"/>
      </w:tblGrid>
      <w:tr w:rsidR="009125C7" w:rsidRPr="00B04360" w:rsidTr="00654A5F">
        <w:tc>
          <w:tcPr>
            <w:tcW w:w="2321" w:type="pct"/>
            <w:tcBorders>
              <w:bottom w:val="single" w:sz="2" w:space="0" w:color="auto"/>
            </w:tcBorders>
          </w:tcPr>
          <w:p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B04360" w:rsidTr="00654A5F">
        <w:tc>
          <w:tcPr>
            <w:tcW w:w="2321" w:type="pct"/>
            <w:tcBorders>
              <w:top w:val="single" w:sz="2" w:space="0" w:color="auto"/>
            </w:tcBorders>
          </w:tcPr>
          <w:p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:rsidR="009125C7" w:rsidRPr="00B04360" w:rsidRDefault="009125C7" w:rsidP="008C0032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 xml:space="preserve">Undirskrift </w:t>
            </w:r>
            <w:r w:rsidR="008C0032">
              <w:rPr>
                <w:rStyle w:val="Strong"/>
                <w:rFonts w:asciiTheme="minorHAnsi" w:hAnsiTheme="minorHAnsi"/>
              </w:rPr>
              <w:t>rétthafa</w:t>
            </w:r>
          </w:p>
        </w:tc>
      </w:tr>
    </w:tbl>
    <w:p w:rsidR="009125C7" w:rsidRPr="00B04360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934"/>
        <w:gridCol w:w="3147"/>
        <w:gridCol w:w="1806"/>
      </w:tblGrid>
      <w:tr w:rsidR="009125C7" w:rsidRPr="00B04360" w:rsidTr="00941C5D">
        <w:tc>
          <w:tcPr>
            <w:tcW w:w="2321" w:type="pct"/>
            <w:tcBorders>
              <w:bottom w:val="single" w:sz="2" w:space="0" w:color="auto"/>
            </w:tcBorders>
          </w:tcPr>
          <w:p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32" w:type="pct"/>
            <w:tcBorders>
              <w:bottom w:val="single" w:sz="2" w:space="0" w:color="auto"/>
            </w:tcBorders>
          </w:tcPr>
          <w:p w:rsidR="009125C7" w:rsidRPr="00B04360" w:rsidRDefault="00941C5D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823" w:type="pct"/>
            <w:tcBorders>
              <w:bottom w:val="single" w:sz="2" w:space="0" w:color="auto"/>
            </w:tcBorders>
          </w:tcPr>
          <w:p w:rsidR="009125C7" w:rsidRPr="00B04360" w:rsidRDefault="00941C5D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B04360" w:rsidTr="00941C5D">
        <w:tc>
          <w:tcPr>
            <w:tcW w:w="2321" w:type="pct"/>
            <w:tcBorders>
              <w:top w:val="single" w:sz="2" w:space="0" w:color="auto"/>
            </w:tcBorders>
          </w:tcPr>
          <w:p w:rsidR="009125C7" w:rsidRPr="00B04360" w:rsidRDefault="009125C7" w:rsidP="00C87D54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C87D54" w:rsidRPr="00B04360">
              <w:rPr>
                <w:rStyle w:val="Strong"/>
                <w:rFonts w:asciiTheme="minorHAnsi" w:hAnsiTheme="minorHAnsi"/>
              </w:rPr>
              <w:t>Arion banka</w:t>
            </w:r>
            <w:r w:rsidRPr="00B04360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425" w:type="pct"/>
          </w:tcPr>
          <w:p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432" w:type="pct"/>
            <w:tcBorders>
              <w:top w:val="single" w:sz="2" w:space="0" w:color="auto"/>
            </w:tcBorders>
          </w:tcPr>
          <w:p w:rsidR="009125C7" w:rsidRPr="00B04360" w:rsidRDefault="00A66549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823" w:type="pct"/>
            <w:tcBorders>
              <w:top w:val="single" w:sz="2" w:space="0" w:color="auto"/>
            </w:tcBorders>
          </w:tcPr>
          <w:p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:rsidR="00F83395" w:rsidRPr="00B04360" w:rsidRDefault="00F83395" w:rsidP="00A0298F">
      <w:pPr>
        <w:pStyle w:val="ListParagraph"/>
        <w:jc w:val="both"/>
        <w:rPr>
          <w:iCs/>
          <w:sz w:val="2"/>
          <w:szCs w:val="2"/>
        </w:rPr>
      </w:pPr>
    </w:p>
    <w:p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:rsidR="00941C5D" w:rsidRDefault="008C0032" w:rsidP="00941C5D">
      <w:pPr>
        <w:pStyle w:val="Footer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Se</w:t>
      </w:r>
      <w:r w:rsidR="00941C5D" w:rsidRPr="002D0B8E">
        <w:rPr>
          <w:rFonts w:cs="Arial"/>
          <w:sz w:val="12"/>
          <w:szCs w:val="12"/>
        </w:rPr>
        <w:t>ndist á utgreidslur@arionbanki.is eða í pósti til Lífeyrisþjónus</w:t>
      </w:r>
      <w:r w:rsidR="00941C5D">
        <w:rPr>
          <w:rFonts w:cs="Arial"/>
          <w:sz w:val="12"/>
          <w:szCs w:val="12"/>
        </w:rPr>
        <w:t>tu, Túngötu</w:t>
      </w:r>
      <w:r w:rsidR="00A66549">
        <w:rPr>
          <w:rFonts w:cs="Arial"/>
          <w:sz w:val="12"/>
          <w:szCs w:val="12"/>
        </w:rPr>
        <w:t xml:space="preserve"> 3, 580 Siglufirði                                                                                                                                                                                       </w:t>
      </w:r>
      <w:r w:rsidR="00941C5D">
        <w:rPr>
          <w:rFonts w:cs="Arial"/>
          <w:sz w:val="12"/>
          <w:szCs w:val="12"/>
        </w:rPr>
        <w:t>Eintak Arion banka</w:t>
      </w:r>
      <w:r w:rsidR="00941C5D" w:rsidRPr="00941C5D">
        <w:rPr>
          <w:rFonts w:cs="Arial"/>
          <w:sz w:val="12"/>
          <w:szCs w:val="12"/>
        </w:rPr>
        <w:t xml:space="preserve"> </w:t>
      </w:r>
      <w:r w:rsidR="00941C5D" w:rsidRPr="002D0B8E">
        <w:rPr>
          <w:rFonts w:cs="Arial"/>
          <w:sz w:val="12"/>
          <w:szCs w:val="12"/>
        </w:rPr>
        <w:t>B-beiðni</w:t>
      </w:r>
    </w:p>
    <w:p w:rsidR="008C0032" w:rsidRDefault="008C0032">
      <w:pPr>
        <w:spacing w:after="200" w:line="276" w:lineRule="auto"/>
        <w:rPr>
          <w:iCs/>
          <w:sz w:val="2"/>
          <w:szCs w:val="2"/>
        </w:rPr>
      </w:pPr>
      <w:r>
        <w:rPr>
          <w:iCs/>
          <w:sz w:val="2"/>
          <w:szCs w:val="2"/>
        </w:rPr>
        <w:br w:type="page"/>
      </w:r>
    </w:p>
    <w:p w:rsidR="00475425" w:rsidRPr="008C0032" w:rsidRDefault="00475425" w:rsidP="008C0032">
      <w:pPr>
        <w:jc w:val="both"/>
        <w:rPr>
          <w:iCs/>
          <w:sz w:val="2"/>
          <w:szCs w:val="2"/>
        </w:rPr>
      </w:pPr>
    </w:p>
    <w:tbl>
      <w:tblPr>
        <w:tblStyle w:val="TableGrid"/>
        <w:tblW w:w="49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2126"/>
      </w:tblGrid>
      <w:tr w:rsidR="00475425" w:rsidRPr="00B04360" w:rsidTr="00A66549">
        <w:trPr>
          <w:trHeight w:val="406"/>
        </w:trPr>
        <w:tc>
          <w:tcPr>
            <w:tcW w:w="4023" w:type="pct"/>
            <w:tcBorders>
              <w:top w:val="nil"/>
              <w:left w:val="nil"/>
              <w:bottom w:val="nil"/>
            </w:tcBorders>
          </w:tcPr>
          <w:p w:rsidR="00475425" w:rsidRPr="00B04360" w:rsidRDefault="00475425" w:rsidP="00941C5D">
            <w:pPr>
              <w:pStyle w:val="Subtitle"/>
            </w:pPr>
            <w:r w:rsidRPr="00B04360">
              <w:t>útgreiðslureglur frjálsrar SÉREIGNar til sjóðfélaga</w:t>
            </w:r>
          </w:p>
        </w:tc>
        <w:tc>
          <w:tcPr>
            <w:tcW w:w="977" w:type="pct"/>
            <w:tcBorders>
              <w:top w:val="nil"/>
              <w:bottom w:val="nil"/>
            </w:tcBorders>
          </w:tcPr>
          <w:p w:rsidR="00475425" w:rsidRPr="00B04360" w:rsidRDefault="00A66549" w:rsidP="00941C5D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  <w:r w:rsidRPr="00B04360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40F37A" wp14:editId="0D40F37B">
                  <wp:extent cx="1004157" cy="234343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8" cy="24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425" w:rsidRPr="00941C5D" w:rsidRDefault="00475425" w:rsidP="00475425">
      <w:pPr>
        <w:rPr>
          <w:color w:val="1F497D"/>
          <w:sz w:val="14"/>
          <w:szCs w:val="2"/>
        </w:rPr>
      </w:pPr>
    </w:p>
    <w:p w:rsidR="00475425" w:rsidRPr="00941C5D" w:rsidRDefault="00475425" w:rsidP="00475425">
      <w:pPr>
        <w:jc w:val="both"/>
        <w:rPr>
          <w:rFonts w:cs="Arial"/>
          <w:sz w:val="14"/>
          <w:szCs w:val="2"/>
        </w:rPr>
      </w:pPr>
    </w:p>
    <w:tbl>
      <w:tblPr>
        <w:tblStyle w:val="LightGrid-Accent1"/>
        <w:tblpPr w:leftFromText="141" w:rightFromText="141" w:vertAnchor="text" w:horzAnchor="margin" w:tblpY="4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8617"/>
      </w:tblGrid>
      <w:tr w:rsidR="00941C5D" w:rsidRPr="00B04360" w:rsidTr="0094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1C5D" w:rsidRPr="00B04360" w:rsidRDefault="00941C5D" w:rsidP="00941C5D">
            <w:pPr>
              <w:pStyle w:val="BodyTextIndent2"/>
              <w:ind w:lef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41C5D" w:rsidRPr="00941C5D" w:rsidRDefault="00941C5D" w:rsidP="00941C5D">
            <w:pPr>
              <w:pStyle w:val="BodyTextIndent2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41C5D">
              <w:rPr>
                <w:rFonts w:asciiTheme="minorHAnsi" w:hAnsiTheme="minorHAnsi"/>
                <w:b w:val="0"/>
                <w:sz w:val="20"/>
                <w:szCs w:val="22"/>
              </w:rPr>
              <w:t>VEGNA ALDURS SJÓÐFÉLAGA</w:t>
            </w:r>
          </w:p>
        </w:tc>
      </w:tr>
      <w:tr w:rsidR="00941C5D" w:rsidRPr="00B04360" w:rsidTr="0094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941C5D" w:rsidRPr="00B04360" w:rsidRDefault="00941C5D" w:rsidP="00941C5D">
            <w:pPr>
              <w:autoSpaceDE w:val="0"/>
              <w:autoSpaceDN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04360">
              <w:rPr>
                <w:rFonts w:asciiTheme="minorHAnsi" w:hAnsiTheme="minorHAnsi"/>
                <w:bCs w:val="0"/>
                <w:sz w:val="16"/>
                <w:szCs w:val="16"/>
              </w:rPr>
              <w:t>Útgreiðslureglur</w:t>
            </w: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941C5D" w:rsidRPr="00B04360" w:rsidRDefault="00941C5D" w:rsidP="00CE041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04360">
              <w:rPr>
                <w:sz w:val="16"/>
                <w:szCs w:val="16"/>
              </w:rPr>
              <w:t>Þegar sjóðfélagi hefur náð 60 ára aldri er frjáls séreign laus til útgreiðslu</w:t>
            </w:r>
            <w:r w:rsidR="00467B34">
              <w:rPr>
                <w:sz w:val="16"/>
                <w:szCs w:val="16"/>
              </w:rPr>
              <w:t>, þó ekki fyrr en 2</w:t>
            </w:r>
            <w:r w:rsidR="00CE041A">
              <w:rPr>
                <w:sz w:val="16"/>
                <w:szCs w:val="16"/>
              </w:rPr>
              <w:t xml:space="preserve"> árum eftir greiðslu fyrsta iðgjal</w:t>
            </w:r>
            <w:r w:rsidR="00467B34">
              <w:rPr>
                <w:sz w:val="16"/>
                <w:szCs w:val="16"/>
              </w:rPr>
              <w:t>ds</w:t>
            </w:r>
            <w:r w:rsidRPr="00B04360">
              <w:rPr>
                <w:sz w:val="16"/>
                <w:szCs w:val="16"/>
              </w:rPr>
              <w:t>. Hægt er að óska eftir mánaðarlegum eða árlegum greiðslum auk eingreiðslu.</w:t>
            </w:r>
          </w:p>
        </w:tc>
      </w:tr>
    </w:tbl>
    <w:p w:rsidR="00941C5D" w:rsidRPr="00941C5D" w:rsidRDefault="00941C5D" w:rsidP="00475425">
      <w:pPr>
        <w:jc w:val="both"/>
        <w:rPr>
          <w:rFonts w:cs="Arial"/>
          <w:sz w:val="8"/>
          <w:szCs w:val="2"/>
        </w:rPr>
      </w:pPr>
    </w:p>
    <w:tbl>
      <w:tblPr>
        <w:tblStyle w:val="LightGrid-Accent1"/>
        <w:tblpPr w:leftFromText="141" w:rightFromText="141" w:vertAnchor="tex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8617"/>
      </w:tblGrid>
      <w:tr w:rsidR="00475425" w:rsidRPr="00B04360" w:rsidTr="0094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5425" w:rsidRPr="00B04360" w:rsidRDefault="00475425" w:rsidP="00941C5D">
            <w:pPr>
              <w:pStyle w:val="BodyTextIndent2"/>
              <w:ind w:lef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5425" w:rsidRPr="00941C5D" w:rsidRDefault="00475425" w:rsidP="00941C5D">
            <w:pPr>
              <w:pStyle w:val="BodyTextIndent2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41C5D">
              <w:rPr>
                <w:rFonts w:asciiTheme="minorHAnsi" w:hAnsiTheme="minorHAnsi"/>
                <w:b w:val="0"/>
                <w:sz w:val="20"/>
                <w:szCs w:val="22"/>
              </w:rPr>
              <w:t>VEGNA ÖRORKU SJÓÐFÉLAGA</w:t>
            </w:r>
          </w:p>
        </w:tc>
      </w:tr>
      <w:tr w:rsidR="00475425" w:rsidRPr="00B04360" w:rsidTr="0067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475425" w:rsidRPr="00B04360" w:rsidRDefault="00475425" w:rsidP="00941C5D">
            <w:pPr>
              <w:autoSpaceDE w:val="0"/>
              <w:autoSpaceDN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04360">
              <w:rPr>
                <w:rFonts w:asciiTheme="minorHAnsi" w:hAnsiTheme="minorHAnsi"/>
                <w:bCs w:val="0"/>
                <w:sz w:val="16"/>
                <w:szCs w:val="16"/>
              </w:rPr>
              <w:t>Útgreiðslureglur</w:t>
            </w: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475425" w:rsidRPr="00B04360" w:rsidRDefault="00475425" w:rsidP="0058323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04360">
              <w:rPr>
                <w:sz w:val="16"/>
                <w:szCs w:val="16"/>
              </w:rPr>
              <w:t xml:space="preserve">Verði sjóðfélagi 10% öryrki eða meira á hann rétt á að fá frjálsa séreign greidda út með jöfnum mánaðarlegum eða árlegum greiðslum, þó ekki fyrr en 2 árum eftir greiðslu fyrsta iðgjalds. Tekið er mið af örorkuprósentu. Við 100% örorku er séreign greidd út á 7 árum en tíminn lengist hlutfallslega við lægra örorkuhlutfall. Við 50% örorku er séreign því greidd út á 14 árum. Þegar upphæð er undir viðmiðunarfjárhæð, sem er </w:t>
            </w:r>
            <w:r w:rsidR="00467B34" w:rsidRPr="00467B34">
              <w:rPr>
                <w:sz w:val="16"/>
                <w:szCs w:val="16"/>
              </w:rPr>
              <w:t>1.</w:t>
            </w:r>
            <w:r w:rsidR="00583237">
              <w:rPr>
                <w:sz w:val="16"/>
                <w:szCs w:val="16"/>
              </w:rPr>
              <w:t>288.761</w:t>
            </w:r>
            <w:r w:rsidR="00467B34" w:rsidRPr="00467B34">
              <w:rPr>
                <w:sz w:val="16"/>
                <w:szCs w:val="16"/>
              </w:rPr>
              <w:t xml:space="preserve"> kr. vegna ársins 201</w:t>
            </w:r>
            <w:r w:rsidR="00583237">
              <w:rPr>
                <w:sz w:val="16"/>
                <w:szCs w:val="16"/>
              </w:rPr>
              <w:t>8</w:t>
            </w:r>
            <w:r w:rsidRPr="00B04360">
              <w:rPr>
                <w:sz w:val="16"/>
                <w:szCs w:val="16"/>
              </w:rPr>
              <w:t>, myndast réttur til eingreiðslu, hefur örorku</w:t>
            </w:r>
            <w:r w:rsidR="000F7A7F">
              <w:rPr>
                <w:sz w:val="16"/>
                <w:szCs w:val="16"/>
              </w:rPr>
              <w:t>-</w:t>
            </w:r>
            <w:r w:rsidRPr="00B04360">
              <w:rPr>
                <w:sz w:val="16"/>
                <w:szCs w:val="16"/>
              </w:rPr>
              <w:t xml:space="preserve">prósenta þá engin áhrif. Vakin er athygli á því að þegar </w:t>
            </w:r>
            <w:r w:rsidRPr="00B04360">
              <w:rPr>
                <w:rFonts w:cs="Tahoma"/>
                <w:sz w:val="16"/>
                <w:szCs w:val="16"/>
                <w:lang w:eastAsia="en-GB"/>
              </w:rPr>
              <w:t>sjóðfélagi hefur náð 60 ára aldri gilda útgreiðslureglur vegna aldurs sjóðfélaga.</w:t>
            </w:r>
          </w:p>
        </w:tc>
      </w:tr>
      <w:tr w:rsidR="00467B34" w:rsidRPr="00B04360" w:rsidTr="00467B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467B34" w:rsidRPr="00B04360" w:rsidRDefault="00467B34" w:rsidP="00467B34">
            <w:pPr>
              <w:autoSpaceDE w:val="0"/>
              <w:autoSpaceDN w:val="0"/>
              <w:rPr>
                <w:sz w:val="16"/>
                <w:szCs w:val="16"/>
              </w:rPr>
            </w:pPr>
            <w:r w:rsidRPr="00B04360">
              <w:rPr>
                <w:rFonts w:asciiTheme="minorHAnsi" w:hAnsiTheme="minorHAnsi"/>
                <w:sz w:val="16"/>
                <w:szCs w:val="16"/>
              </w:rPr>
              <w:t>Hæsta leyfilega fjárhæð</w:t>
            </w:r>
          </w:p>
        </w:tc>
        <w:tc>
          <w:tcPr>
            <w:tcW w:w="8617" w:type="dxa"/>
            <w:shd w:val="clear" w:color="auto" w:fill="auto"/>
          </w:tcPr>
          <w:p w:rsidR="00467B34" w:rsidRPr="00B04360" w:rsidRDefault="00467B34" w:rsidP="00467B34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04360">
              <w:rPr>
                <w:rFonts w:cs="Tahoma"/>
                <w:sz w:val="16"/>
                <w:szCs w:val="16"/>
                <w:lang w:eastAsia="en-GB"/>
              </w:rPr>
              <w:t>Ef fjárhæð sem óskað er eftir að fá útgreidda er það há að hún myndi leiða til þess að inneign sjóðfélaga yrði greidd út á skemmri tíma en heimilt er skv. lögum, þá verður greidd út í staðinn, hæsta leyfilega fjárhæð. Gildir eingöngu um útgreiðslu vegna örorku.</w:t>
            </w:r>
          </w:p>
        </w:tc>
      </w:tr>
    </w:tbl>
    <w:p w:rsidR="00475425" w:rsidRDefault="00475425" w:rsidP="00475425">
      <w:pPr>
        <w:rPr>
          <w:sz w:val="2"/>
          <w:szCs w:val="2"/>
        </w:rPr>
      </w:pPr>
    </w:p>
    <w:p w:rsidR="00941C5D" w:rsidRPr="00941C5D" w:rsidRDefault="00941C5D" w:rsidP="00475425">
      <w:pPr>
        <w:rPr>
          <w:sz w:val="8"/>
          <w:szCs w:val="2"/>
        </w:rPr>
      </w:pPr>
    </w:p>
    <w:tbl>
      <w:tblPr>
        <w:tblStyle w:val="LightGrid-Accent1"/>
        <w:tblpPr w:leftFromText="141" w:rightFromText="141" w:vertAnchor="tex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8617"/>
      </w:tblGrid>
      <w:tr w:rsidR="00475425" w:rsidRPr="00B04360" w:rsidTr="00A6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5425" w:rsidRPr="00B04360" w:rsidRDefault="00475425" w:rsidP="00A66549">
            <w:pPr>
              <w:pStyle w:val="BodyTextIndent2"/>
              <w:ind w:lef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5425" w:rsidRPr="00941C5D" w:rsidRDefault="00475425" w:rsidP="00A66549">
            <w:pPr>
              <w:pStyle w:val="BodyTextIndent2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41C5D">
              <w:rPr>
                <w:rFonts w:asciiTheme="minorHAnsi" w:hAnsiTheme="minorHAnsi"/>
                <w:b w:val="0"/>
                <w:sz w:val="20"/>
                <w:szCs w:val="22"/>
              </w:rPr>
              <w:t>ANNAÐ</w:t>
            </w:r>
          </w:p>
        </w:tc>
      </w:tr>
      <w:tr w:rsidR="00475425" w:rsidRPr="00B04360" w:rsidTr="00A6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475425" w:rsidRPr="00B04360" w:rsidRDefault="00475425" w:rsidP="00A66549">
            <w:pPr>
              <w:autoSpaceDE w:val="0"/>
              <w:autoSpaceDN w:val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04360">
              <w:rPr>
                <w:rFonts w:asciiTheme="minorHAnsi" w:hAnsiTheme="minorHAnsi"/>
                <w:bCs w:val="0"/>
                <w:sz w:val="16"/>
                <w:szCs w:val="16"/>
              </w:rPr>
              <w:t>Fjárfestingarleið</w:t>
            </w: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475425" w:rsidRPr="00B04360" w:rsidRDefault="00475425" w:rsidP="00E35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04360">
              <w:rPr>
                <w:rFonts w:cs="Tahoma"/>
                <w:sz w:val="16"/>
                <w:szCs w:val="16"/>
                <w:lang w:eastAsia="en-GB"/>
              </w:rPr>
              <w:t>Sé</w:t>
            </w:r>
            <w:r w:rsidRPr="00B04360">
              <w:rPr>
                <w:sz w:val="16"/>
                <w:szCs w:val="16"/>
              </w:rPr>
              <w:t xml:space="preserve"> sjóðfélagi í Ævilínu flyst inneign hans í áhættum</w:t>
            </w:r>
            <w:r w:rsidR="00A26264">
              <w:rPr>
                <w:sz w:val="16"/>
                <w:szCs w:val="16"/>
              </w:rPr>
              <w:t xml:space="preserve">innstu leiðina þ.e. í </w:t>
            </w:r>
            <w:r w:rsidRPr="00B04360">
              <w:rPr>
                <w:sz w:val="16"/>
                <w:szCs w:val="16"/>
              </w:rPr>
              <w:t xml:space="preserve">Lífeyrisauka 5 þegar ein útgreiðsla hefur átt sér stað. </w:t>
            </w:r>
          </w:p>
        </w:tc>
      </w:tr>
      <w:tr w:rsidR="00B04360" w:rsidRPr="00B04360" w:rsidTr="00A66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4360" w:rsidRPr="00B04360" w:rsidRDefault="00B04360" w:rsidP="00A66549">
            <w:pPr>
              <w:autoSpaceDE w:val="0"/>
              <w:autoSpaceDN w:val="0"/>
              <w:rPr>
                <w:rFonts w:asciiTheme="minorHAnsi" w:hAnsiTheme="minorHAnsi"/>
                <w:sz w:val="16"/>
                <w:szCs w:val="16"/>
              </w:rPr>
            </w:pPr>
            <w:r w:rsidRPr="00B04360">
              <w:rPr>
                <w:rFonts w:asciiTheme="minorHAnsi" w:hAnsiTheme="minorHAnsi"/>
                <w:sz w:val="16"/>
                <w:szCs w:val="16"/>
              </w:rPr>
              <w:t>Iðgjöld sem berast eftir að útgreiðslur hefjast</w:t>
            </w: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4360" w:rsidRPr="00B04360" w:rsidRDefault="00B04360" w:rsidP="00A262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6"/>
                <w:szCs w:val="16"/>
                <w:lang w:eastAsia="en-GB"/>
              </w:rPr>
            </w:pPr>
            <w:r w:rsidRPr="00B04360">
              <w:rPr>
                <w:sz w:val="16"/>
                <w:szCs w:val="16"/>
              </w:rPr>
              <w:t>Iðgjöld sem berast eftir að útgreið</w:t>
            </w:r>
            <w:r w:rsidR="00A26264">
              <w:rPr>
                <w:sz w:val="16"/>
                <w:szCs w:val="16"/>
              </w:rPr>
              <w:t xml:space="preserve">sla er hafin bókast í </w:t>
            </w:r>
            <w:r w:rsidRPr="00B04360">
              <w:rPr>
                <w:sz w:val="16"/>
                <w:szCs w:val="16"/>
              </w:rPr>
              <w:t>Lífeyrisauka 5</w:t>
            </w:r>
            <w:r w:rsidR="00A26264">
              <w:rPr>
                <w:sz w:val="16"/>
                <w:szCs w:val="16"/>
              </w:rPr>
              <w:t>.</w:t>
            </w:r>
          </w:p>
        </w:tc>
      </w:tr>
      <w:tr w:rsidR="00475425" w:rsidRPr="00B04360" w:rsidTr="00A6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75425" w:rsidRPr="00B04360" w:rsidRDefault="00475425" w:rsidP="00A66549">
            <w:pPr>
              <w:autoSpaceDE w:val="0"/>
              <w:autoSpaceDN w:val="0"/>
              <w:rPr>
                <w:rFonts w:asciiTheme="minorHAnsi" w:hAnsiTheme="minorHAnsi"/>
                <w:sz w:val="16"/>
                <w:szCs w:val="16"/>
              </w:rPr>
            </w:pPr>
            <w:r w:rsidRPr="00B04360">
              <w:rPr>
                <w:rFonts w:asciiTheme="minorHAnsi" w:hAnsiTheme="minorHAnsi"/>
                <w:sz w:val="16"/>
                <w:szCs w:val="16"/>
              </w:rPr>
              <w:t>Breyting á gengi</w:t>
            </w: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75425" w:rsidRPr="00B04360" w:rsidRDefault="00475425" w:rsidP="00A6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  <w:lang w:eastAsia="en-GB"/>
              </w:rPr>
            </w:pPr>
            <w:r w:rsidRPr="00B04360">
              <w:rPr>
                <w:rFonts w:cs="Tahoma"/>
                <w:sz w:val="16"/>
                <w:szCs w:val="16"/>
                <w:lang w:eastAsia="en-GB"/>
              </w:rPr>
              <w:t>Séreign getur hækkað/lækkað í samræmi við breytingu á gengi sjóðsins frá þeim degi sem sótt er um þar til útgreiðslur eiga sér stað.</w:t>
            </w:r>
          </w:p>
        </w:tc>
      </w:tr>
      <w:tr w:rsidR="00475425" w:rsidRPr="00B04360" w:rsidTr="00467B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75425" w:rsidRPr="00B04360" w:rsidRDefault="00583237" w:rsidP="00A66549">
            <w:pPr>
              <w:autoSpaceDE w:val="0"/>
              <w:autoSpaceDN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Útgreiðsludagar og umsóknarfrestur</w:t>
            </w:r>
          </w:p>
        </w:tc>
        <w:tc>
          <w:tcPr>
            <w:tcW w:w="8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3237" w:rsidRPr="00583237" w:rsidRDefault="00583237" w:rsidP="005832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6"/>
                <w:szCs w:val="16"/>
                <w:lang w:eastAsia="en-GB"/>
              </w:rPr>
            </w:pPr>
            <w:r w:rsidRPr="00583237">
              <w:rPr>
                <w:rFonts w:cs="Tahoma"/>
                <w:b/>
                <w:sz w:val="16"/>
                <w:szCs w:val="16"/>
                <w:lang w:eastAsia="en-GB"/>
              </w:rPr>
              <w:t>Útgreiðsla 15. dag mánaðar:</w:t>
            </w:r>
            <w:r w:rsidRPr="00583237">
              <w:rPr>
                <w:rFonts w:cs="Tahoma"/>
                <w:sz w:val="16"/>
                <w:szCs w:val="16"/>
                <w:lang w:eastAsia="en-GB"/>
              </w:rPr>
              <w:t xml:space="preserve"> húsnæðissparnaður og eingreiðslur frjálsrar séreignar (ekki reglulegar greiðslur).</w:t>
            </w:r>
          </w:p>
          <w:p w:rsidR="00583237" w:rsidRPr="00583237" w:rsidRDefault="00583237" w:rsidP="005832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6"/>
                <w:szCs w:val="16"/>
                <w:lang w:eastAsia="en-GB"/>
              </w:rPr>
            </w:pPr>
            <w:r w:rsidRPr="00583237">
              <w:rPr>
                <w:rFonts w:cs="Tahoma"/>
                <w:b/>
                <w:sz w:val="16"/>
                <w:szCs w:val="16"/>
                <w:lang w:eastAsia="en-GB"/>
              </w:rPr>
              <w:t>Útgreiðsla síðasta virka dag mánaðar:</w:t>
            </w:r>
            <w:r w:rsidRPr="00583237">
              <w:rPr>
                <w:rFonts w:cs="Tahoma"/>
                <w:sz w:val="16"/>
                <w:szCs w:val="16"/>
                <w:lang w:eastAsia="en-GB"/>
              </w:rPr>
              <w:t xml:space="preserve"> húsnæðissparnaður og reglulegar greiðslur frjálsrar séreignar. Einnig eingreiðslur ef við á.  </w:t>
            </w:r>
          </w:p>
          <w:p w:rsidR="00583237" w:rsidRPr="00583237" w:rsidRDefault="00583237" w:rsidP="005832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6"/>
                <w:szCs w:val="16"/>
                <w:lang w:eastAsia="en-GB"/>
              </w:rPr>
            </w:pPr>
            <w:r w:rsidRPr="00583237">
              <w:rPr>
                <w:rFonts w:cs="Tahoma"/>
                <w:b/>
                <w:sz w:val="16"/>
                <w:szCs w:val="16"/>
                <w:lang w:eastAsia="en-GB"/>
              </w:rPr>
              <w:t>Undantekning:</w:t>
            </w:r>
            <w:r w:rsidRPr="00583237">
              <w:rPr>
                <w:rFonts w:cs="Tahoma"/>
                <w:sz w:val="16"/>
                <w:szCs w:val="16"/>
                <w:lang w:eastAsia="en-GB"/>
              </w:rPr>
              <w:t xml:space="preserve"> beri útgreiðsludag upp á frídag fer útgreiðsla fram síðasta virka dag á undan.</w:t>
            </w:r>
          </w:p>
          <w:p w:rsidR="00475425" w:rsidRPr="00B04360" w:rsidRDefault="00583237" w:rsidP="005832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6"/>
                <w:szCs w:val="16"/>
                <w:lang w:eastAsia="en-GB"/>
              </w:rPr>
            </w:pPr>
            <w:r w:rsidRPr="00583237">
              <w:rPr>
                <w:rFonts w:cs="Tahoma"/>
                <w:b/>
                <w:sz w:val="16"/>
                <w:szCs w:val="16"/>
                <w:lang w:eastAsia="en-GB"/>
              </w:rPr>
              <w:t>Umsóknarfrestur:</w:t>
            </w:r>
            <w:r w:rsidRPr="00583237">
              <w:rPr>
                <w:rFonts w:cs="Tahoma"/>
                <w:sz w:val="16"/>
                <w:szCs w:val="16"/>
                <w:lang w:eastAsia="en-GB"/>
              </w:rPr>
              <w:t xml:space="preserve"> umsóknir þurfa að berast a.m.k. 5 virkum dögum fyrir útgreiðsludag</w:t>
            </w:r>
          </w:p>
        </w:tc>
      </w:tr>
      <w:tr w:rsidR="00475425" w:rsidRPr="00B04360" w:rsidTr="00A6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6549" w:rsidRDefault="00475425" w:rsidP="00A66549">
            <w:pPr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A66549">
              <w:rPr>
                <w:rStyle w:val="SubtleEmphasis"/>
                <w:rFonts w:asciiTheme="minorHAnsi" w:hAnsiTheme="minorHAnsi"/>
                <w:sz w:val="16"/>
                <w:szCs w:val="16"/>
              </w:rPr>
              <w:t xml:space="preserve">Frekari upplýsingar má nálgast hjá Lífeyrisþjónustu Arion banka í síma 444 7000 eða á </w:t>
            </w:r>
            <w:hyperlink r:id="rId15" w:history="1">
              <w:r w:rsidRPr="00A6654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lifeyristhjonusta@arionbanki.is</w:t>
              </w:r>
            </w:hyperlink>
            <w:r w:rsidRPr="00A66549">
              <w:rPr>
                <w:rStyle w:val="SubtleEmphasis"/>
                <w:rFonts w:asciiTheme="minorHAnsi" w:hAnsiTheme="minorHAnsi"/>
                <w:sz w:val="16"/>
                <w:szCs w:val="16"/>
              </w:rPr>
              <w:t>.</w:t>
            </w:r>
            <w:r w:rsidR="00A66549" w:rsidRPr="00A66549">
              <w:rPr>
                <w:rStyle w:val="SubtleEmphasis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75425" w:rsidRPr="00A66549" w:rsidRDefault="00A66549" w:rsidP="00A66549">
            <w:pPr>
              <w:rPr>
                <w:rFonts w:asciiTheme="minorHAnsi" w:hAnsiTheme="minorHAnsi" w:cs="Tahoma"/>
                <w:sz w:val="16"/>
                <w:szCs w:val="16"/>
                <w:lang w:eastAsia="en-GB"/>
              </w:rPr>
            </w:pPr>
            <w:r w:rsidRPr="00A66549">
              <w:rPr>
                <w:rStyle w:val="SubtleEmphasis"/>
                <w:rFonts w:asciiTheme="minorHAnsi" w:hAnsiTheme="minorHAnsi"/>
                <w:sz w:val="16"/>
                <w:szCs w:val="16"/>
              </w:rPr>
              <w:t>Vefsvæði sjóðsins er arionbanki.is/lifeyrisauki.</w:t>
            </w:r>
          </w:p>
        </w:tc>
      </w:tr>
    </w:tbl>
    <w:p w:rsidR="00475425" w:rsidRPr="00B04360" w:rsidRDefault="00475425" w:rsidP="00A0298F">
      <w:pPr>
        <w:pStyle w:val="ListParagraph"/>
        <w:jc w:val="both"/>
        <w:rPr>
          <w:iCs/>
          <w:sz w:val="2"/>
          <w:szCs w:val="2"/>
        </w:rPr>
      </w:pPr>
    </w:p>
    <w:sectPr w:rsidR="00475425" w:rsidRPr="00B04360" w:rsidSect="00941C5D">
      <w:footerReference w:type="default" r:id="rId16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86" w:rsidRDefault="006C1A86" w:rsidP="006C3641">
      <w:r>
        <w:separator/>
      </w:r>
    </w:p>
  </w:endnote>
  <w:endnote w:type="continuationSeparator" w:id="0">
    <w:p w:rsidR="006C1A86" w:rsidRDefault="006C1A8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46"/>
      <w:gridCol w:w="3916"/>
    </w:tblGrid>
    <w:tr w:rsidR="00941C5D" w:rsidTr="00941C5D">
      <w:trPr>
        <w:trHeight w:val="794"/>
      </w:trPr>
      <w:tc>
        <w:tcPr>
          <w:tcW w:w="1741" w:type="pct"/>
          <w:vAlign w:val="bottom"/>
        </w:tcPr>
        <w:p w:rsidR="00941C5D" w:rsidRDefault="00941C5D" w:rsidP="00583237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24" w:name="T_NR"/>
          <w:r>
            <w:rPr>
              <w:rStyle w:val="Emphasis"/>
              <w:rFonts w:eastAsiaTheme="majorEastAsia"/>
            </w:rPr>
            <w:t>18.</w:t>
          </w:r>
          <w:r w:rsidR="008636F9">
            <w:rPr>
              <w:rStyle w:val="Emphasis"/>
              <w:rFonts w:eastAsiaTheme="majorEastAsia"/>
            </w:rPr>
            <w:t>2.1.4.</w:t>
          </w:r>
          <w:bookmarkEnd w:id="24"/>
          <w:r w:rsidR="00D84F4C">
            <w:rPr>
              <w:rStyle w:val="Emphasis"/>
              <w:rFonts w:eastAsiaTheme="majorEastAsia"/>
            </w:rPr>
            <w:t>31</w:t>
          </w:r>
          <w:r>
            <w:rPr>
              <w:rStyle w:val="Emphasis"/>
              <w:rFonts w:eastAsiaTheme="majorEastAsia"/>
            </w:rPr>
            <w:t xml:space="preserve">  /  </w:t>
          </w:r>
          <w:r w:rsidR="00E77F32">
            <w:rPr>
              <w:rStyle w:val="Emphasis"/>
              <w:rFonts w:eastAsiaTheme="majorEastAsia"/>
            </w:rPr>
            <w:t>0</w:t>
          </w:r>
          <w:r w:rsidR="00583237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>.1</w:t>
          </w:r>
          <w:r w:rsidR="00583237">
            <w:rPr>
              <w:rStyle w:val="Emphasis"/>
              <w:rFonts w:eastAsiaTheme="majorEastAsia"/>
            </w:rPr>
            <w:t>8</w:t>
          </w:r>
          <w:r>
            <w:rPr>
              <w:rStyle w:val="Emphasis"/>
              <w:rFonts w:eastAsiaTheme="majorEastAsia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941C5D" w:rsidRDefault="00941C5D" w:rsidP="00941C5D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6C1A86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6C1A86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941C5D" w:rsidRDefault="00941C5D" w:rsidP="00941C5D">
          <w:pPr>
            <w:jc w:val="right"/>
            <w:rPr>
              <w:rStyle w:val="Emphasis"/>
              <w:rFonts w:eastAsiaTheme="majorEastAsia"/>
            </w:rPr>
          </w:pPr>
          <w:bookmarkStart w:id="25" w:name="STRIKAM"/>
          <w:bookmarkEnd w:id="25"/>
        </w:p>
      </w:tc>
    </w:tr>
  </w:tbl>
  <w:p w:rsidR="00941C5D" w:rsidRPr="00941C5D" w:rsidRDefault="00941C5D" w:rsidP="00941C5D">
    <w:pPr>
      <w:pStyle w:val="Footer"/>
      <w:rPr>
        <w:rStyle w:val="Emphasis"/>
        <w:i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86" w:rsidRDefault="006C1A86" w:rsidP="006C3641">
      <w:r>
        <w:separator/>
      </w:r>
    </w:p>
  </w:footnote>
  <w:footnote w:type="continuationSeparator" w:id="0">
    <w:p w:rsidR="006C1A86" w:rsidRDefault="006C1A8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Galb0nTPQpfUxXGzHvQh20CSr8xhYmnrTyoqRSudUwcz8vWDoiJcpfn1ofSwoQDQG8KgbAFMp01ly1nhCHIQ==" w:salt="NQTxmv6KUy+Q1IXtQ9MdX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23A42"/>
    <w:rsid w:val="0003506C"/>
    <w:rsid w:val="00040E14"/>
    <w:rsid w:val="00071A2C"/>
    <w:rsid w:val="00096F3A"/>
    <w:rsid w:val="000B6277"/>
    <w:rsid w:val="000C2175"/>
    <w:rsid w:val="000C6403"/>
    <w:rsid w:val="000D1DB6"/>
    <w:rsid w:val="000E1EC1"/>
    <w:rsid w:val="000F7A7F"/>
    <w:rsid w:val="001022BA"/>
    <w:rsid w:val="001052E5"/>
    <w:rsid w:val="00105D32"/>
    <w:rsid w:val="00154215"/>
    <w:rsid w:val="00161D01"/>
    <w:rsid w:val="0017226E"/>
    <w:rsid w:val="00172427"/>
    <w:rsid w:val="00172703"/>
    <w:rsid w:val="00173CF3"/>
    <w:rsid w:val="00184B59"/>
    <w:rsid w:val="001918B6"/>
    <w:rsid w:val="001B23CD"/>
    <w:rsid w:val="001B65A2"/>
    <w:rsid w:val="001C41FD"/>
    <w:rsid w:val="001F4E57"/>
    <w:rsid w:val="001F5D2C"/>
    <w:rsid w:val="0020059A"/>
    <w:rsid w:val="002015C2"/>
    <w:rsid w:val="00205CCC"/>
    <w:rsid w:val="00214A0F"/>
    <w:rsid w:val="00232246"/>
    <w:rsid w:val="00247F0D"/>
    <w:rsid w:val="00251A12"/>
    <w:rsid w:val="002577C6"/>
    <w:rsid w:val="00267D81"/>
    <w:rsid w:val="00293039"/>
    <w:rsid w:val="002A6CAC"/>
    <w:rsid w:val="002B02EA"/>
    <w:rsid w:val="002D0B8E"/>
    <w:rsid w:val="002D6D2E"/>
    <w:rsid w:val="002F0EBF"/>
    <w:rsid w:val="00306F25"/>
    <w:rsid w:val="00311CE2"/>
    <w:rsid w:val="003153D3"/>
    <w:rsid w:val="003438E5"/>
    <w:rsid w:val="00350FDB"/>
    <w:rsid w:val="0036208A"/>
    <w:rsid w:val="0039575A"/>
    <w:rsid w:val="00396D93"/>
    <w:rsid w:val="003E6A21"/>
    <w:rsid w:val="003F3071"/>
    <w:rsid w:val="00401B61"/>
    <w:rsid w:val="004045F1"/>
    <w:rsid w:val="00411D39"/>
    <w:rsid w:val="004143AD"/>
    <w:rsid w:val="0041576A"/>
    <w:rsid w:val="00453971"/>
    <w:rsid w:val="00467B34"/>
    <w:rsid w:val="00470345"/>
    <w:rsid w:val="00475425"/>
    <w:rsid w:val="004864B4"/>
    <w:rsid w:val="004B04D5"/>
    <w:rsid w:val="004B0579"/>
    <w:rsid w:val="004C62C8"/>
    <w:rsid w:val="004C7C26"/>
    <w:rsid w:val="005027B9"/>
    <w:rsid w:val="00541547"/>
    <w:rsid w:val="00583237"/>
    <w:rsid w:val="005B08B1"/>
    <w:rsid w:val="005C33F3"/>
    <w:rsid w:val="005D178A"/>
    <w:rsid w:val="005D259D"/>
    <w:rsid w:val="005F1988"/>
    <w:rsid w:val="006032E4"/>
    <w:rsid w:val="006131AF"/>
    <w:rsid w:val="006402E2"/>
    <w:rsid w:val="00654A5F"/>
    <w:rsid w:val="00672569"/>
    <w:rsid w:val="00695A19"/>
    <w:rsid w:val="006C1A86"/>
    <w:rsid w:val="006C3641"/>
    <w:rsid w:val="006C4AE0"/>
    <w:rsid w:val="006D324C"/>
    <w:rsid w:val="006D77EC"/>
    <w:rsid w:val="00700997"/>
    <w:rsid w:val="00704BB1"/>
    <w:rsid w:val="007223CA"/>
    <w:rsid w:val="0072481F"/>
    <w:rsid w:val="007255F6"/>
    <w:rsid w:val="00732201"/>
    <w:rsid w:val="00740B25"/>
    <w:rsid w:val="00767075"/>
    <w:rsid w:val="0078671F"/>
    <w:rsid w:val="007935A7"/>
    <w:rsid w:val="007A2D0B"/>
    <w:rsid w:val="007B4020"/>
    <w:rsid w:val="007C24FD"/>
    <w:rsid w:val="007F68D4"/>
    <w:rsid w:val="00811EF0"/>
    <w:rsid w:val="008134AD"/>
    <w:rsid w:val="00825CBD"/>
    <w:rsid w:val="00832633"/>
    <w:rsid w:val="00834478"/>
    <w:rsid w:val="00836636"/>
    <w:rsid w:val="00837167"/>
    <w:rsid w:val="00841C4A"/>
    <w:rsid w:val="00853293"/>
    <w:rsid w:val="0086316A"/>
    <w:rsid w:val="008636F9"/>
    <w:rsid w:val="00863EBB"/>
    <w:rsid w:val="008A474B"/>
    <w:rsid w:val="008C0032"/>
    <w:rsid w:val="008D2692"/>
    <w:rsid w:val="008E1413"/>
    <w:rsid w:val="008F5B1E"/>
    <w:rsid w:val="009041FA"/>
    <w:rsid w:val="009125C7"/>
    <w:rsid w:val="00937A0C"/>
    <w:rsid w:val="00941C5D"/>
    <w:rsid w:val="009438F1"/>
    <w:rsid w:val="009463A2"/>
    <w:rsid w:val="00955107"/>
    <w:rsid w:val="009605D7"/>
    <w:rsid w:val="0096545B"/>
    <w:rsid w:val="0097309A"/>
    <w:rsid w:val="00995041"/>
    <w:rsid w:val="009D68BB"/>
    <w:rsid w:val="009D6CDA"/>
    <w:rsid w:val="009D771A"/>
    <w:rsid w:val="009E4AF5"/>
    <w:rsid w:val="00A0298F"/>
    <w:rsid w:val="00A115D8"/>
    <w:rsid w:val="00A26264"/>
    <w:rsid w:val="00A300EC"/>
    <w:rsid w:val="00A66549"/>
    <w:rsid w:val="00A80375"/>
    <w:rsid w:val="00A95CFF"/>
    <w:rsid w:val="00AA01C1"/>
    <w:rsid w:val="00AA63E0"/>
    <w:rsid w:val="00AB2160"/>
    <w:rsid w:val="00AB6328"/>
    <w:rsid w:val="00AC0583"/>
    <w:rsid w:val="00AE1089"/>
    <w:rsid w:val="00B04360"/>
    <w:rsid w:val="00B127F6"/>
    <w:rsid w:val="00B23993"/>
    <w:rsid w:val="00B2400B"/>
    <w:rsid w:val="00B2567E"/>
    <w:rsid w:val="00B33A49"/>
    <w:rsid w:val="00B36C81"/>
    <w:rsid w:val="00B800D0"/>
    <w:rsid w:val="00B805E9"/>
    <w:rsid w:val="00B90A37"/>
    <w:rsid w:val="00BA4204"/>
    <w:rsid w:val="00BA47D5"/>
    <w:rsid w:val="00BB05EB"/>
    <w:rsid w:val="00BD31C5"/>
    <w:rsid w:val="00BD6955"/>
    <w:rsid w:val="00BE05D1"/>
    <w:rsid w:val="00C06448"/>
    <w:rsid w:val="00C202C9"/>
    <w:rsid w:val="00C40FDE"/>
    <w:rsid w:val="00C53FFB"/>
    <w:rsid w:val="00C713AA"/>
    <w:rsid w:val="00C82677"/>
    <w:rsid w:val="00C836C4"/>
    <w:rsid w:val="00C87D54"/>
    <w:rsid w:val="00CA1F66"/>
    <w:rsid w:val="00CB0196"/>
    <w:rsid w:val="00CB563A"/>
    <w:rsid w:val="00CB78B2"/>
    <w:rsid w:val="00CC3CC5"/>
    <w:rsid w:val="00CC4FAC"/>
    <w:rsid w:val="00CC7E25"/>
    <w:rsid w:val="00CE041A"/>
    <w:rsid w:val="00CF0938"/>
    <w:rsid w:val="00D00E11"/>
    <w:rsid w:val="00D04906"/>
    <w:rsid w:val="00D05394"/>
    <w:rsid w:val="00D20547"/>
    <w:rsid w:val="00D253E7"/>
    <w:rsid w:val="00D46AC0"/>
    <w:rsid w:val="00D56FF5"/>
    <w:rsid w:val="00D7212A"/>
    <w:rsid w:val="00D7534A"/>
    <w:rsid w:val="00D84F4C"/>
    <w:rsid w:val="00DB41FA"/>
    <w:rsid w:val="00DC01CE"/>
    <w:rsid w:val="00DE05B0"/>
    <w:rsid w:val="00DF2938"/>
    <w:rsid w:val="00DF6A5A"/>
    <w:rsid w:val="00E01D5F"/>
    <w:rsid w:val="00E100E7"/>
    <w:rsid w:val="00E24590"/>
    <w:rsid w:val="00E30DCF"/>
    <w:rsid w:val="00E35B03"/>
    <w:rsid w:val="00E61F36"/>
    <w:rsid w:val="00E722D4"/>
    <w:rsid w:val="00E77F32"/>
    <w:rsid w:val="00E802C3"/>
    <w:rsid w:val="00E82745"/>
    <w:rsid w:val="00EC7080"/>
    <w:rsid w:val="00EE3DAB"/>
    <w:rsid w:val="00EE5526"/>
    <w:rsid w:val="00F2462B"/>
    <w:rsid w:val="00F27B52"/>
    <w:rsid w:val="00F50DCF"/>
    <w:rsid w:val="00F53482"/>
    <w:rsid w:val="00F70221"/>
    <w:rsid w:val="00F83395"/>
    <w:rsid w:val="00FA10E4"/>
    <w:rsid w:val="00FB1441"/>
    <w:rsid w:val="00FD5486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0F274"/>
  <w15:docId w15:val="{8AF31642-F46B-4402-868D-49C1A1A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A66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séreign-Umsókn um útgreiðslu séreignar til sjóðfélaga</TermName>
          <TermId xmlns="http://schemas.microsoft.com/office/infopath/2007/PartnerControls">0115bf05-f9de-43f2-a5cf-b55690213767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16</Value>
      <Value>1</Value>
      <Value>980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2X22MJ2TKQED-13-1102</_dlc_DocId>
    <_dlc_DocIdUrl xmlns="534d0f36-a7db-4464-a30e-a25dcf1b655d">
      <Url>https://seifur.arionbanki.is/eydublod/_layouts/15/DocIdRedir.aspx?ID=2X22MJ2TKQED-13-1102</Url>
      <Description>2X22MJ2TKQED-13-1102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BCB79-DB7E-46CA-ACFB-D5439B18F6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422B82-952B-4B4E-B87E-CAE1BD57B5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734F62-6603-4B1A-A7B8-C20EF5F79C2C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4.xml><?xml version="1.0" encoding="utf-8"?>
<ds:datastoreItem xmlns:ds="http://schemas.openxmlformats.org/officeDocument/2006/customXml" ds:itemID="{09D9E97D-5D0E-4D06-B869-35E24D2D27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A5B791-E7C9-4DFB-A1FC-48CB45CB1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23</cp:revision>
  <cp:lastPrinted>2013-06-26T22:47:00Z</cp:lastPrinted>
  <dcterms:created xsi:type="dcterms:W3CDTF">2015-02-05T15:30:00Z</dcterms:created>
  <dcterms:modified xsi:type="dcterms:W3CDTF">2018-01-03T13:16:00Z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90051598</vt:i4>
  </property>
  <property fmtid="{D5CDD505-2E9C-101B-9397-08002B2CF9AE}" pid="3" name="_NewReviewCycle">
    <vt:lpwstr/>
  </property>
  <property fmtid="{D5CDD505-2E9C-101B-9397-08002B2CF9AE}" pid="4" name="_EmailSubject">
    <vt:lpwstr>Uppfæra ebl. Lífeyrisauka - BÍÐ EFTIR ERFÐASÉREIGNINNI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-1353233979</vt:i4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4b747742-4bcf-4164-aba0-793ad3e05caf</vt:lpwstr>
  </property>
  <property fmtid="{D5CDD505-2E9C-101B-9397-08002B2CF9AE}" pid="10" name="glbTegundVVSkjals">
    <vt:lpwstr>980;#Lífeyrisauki/OKKAR séreign-Umsókn um útgreiðslu séreignar til sjóðfélaga|0115bf05-f9de-43f2-a5cf-b55690213767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6" name="WorkflowChangePath">
    <vt:lpwstr>b4449c40-c14a-450b-b805-e6341851b500,10;b4449c40-c14a-450b-b805-e6341851b500,16;b4449c40-c14a-450b-b805-e6341851b500,22;b4449c40-c14a-450b-b805-e6341851b500,27;b4449c40-c14a-450b-b805-e6341851b500,33;fe129b94-708f-41ce-9e11-080c4ab001b1,44;fe129b94-708f-4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