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2545"/>
      </w:tblGrid>
      <w:tr w:rsidR="000C2453" w:rsidRPr="006C3641" w:rsidTr="006706BF">
        <w:tc>
          <w:tcPr>
            <w:tcW w:w="3710" w:type="pct"/>
            <w:vAlign w:val="bottom"/>
          </w:tcPr>
          <w:p w:rsidR="000C2453" w:rsidRPr="00777B0A" w:rsidRDefault="000C2453" w:rsidP="006706BF">
            <w:pPr>
              <w:pStyle w:val="Title"/>
              <w:ind w:left="-108"/>
            </w:pPr>
            <w:r>
              <w:t>LSBÍ</w:t>
            </w:r>
          </w:p>
        </w:tc>
        <w:tc>
          <w:tcPr>
            <w:tcW w:w="1290" w:type="pct"/>
            <w:vMerge w:val="restart"/>
          </w:tcPr>
          <w:p w:rsidR="000C2453" w:rsidRPr="006C3641" w:rsidRDefault="000C2453" w:rsidP="006706BF">
            <w:pPr>
              <w:jc w:val="right"/>
              <w:rPr>
                <w:rFonts w:cs="Arial"/>
                <w:sz w:val="20"/>
                <w:szCs w:val="20"/>
              </w:rPr>
            </w:pPr>
            <w:r w:rsidRPr="00773416">
              <w:rPr>
                <w:rFonts w:cs="Arial"/>
                <w:b/>
                <w:sz w:val="16"/>
                <w:szCs w:val="16"/>
              </w:rPr>
              <w:t>LÍFEYRISSJÓÐUR STARFSMANNA BÚNAÐARBANKA ÍSLANDS HF.</w:t>
            </w:r>
          </w:p>
        </w:tc>
      </w:tr>
      <w:tr w:rsidR="000C2453" w:rsidRPr="006C3641" w:rsidTr="006706BF">
        <w:trPr>
          <w:trHeight w:val="406"/>
        </w:trPr>
        <w:tc>
          <w:tcPr>
            <w:tcW w:w="3710" w:type="pct"/>
          </w:tcPr>
          <w:p w:rsidR="000C2453" w:rsidRPr="006C3641" w:rsidRDefault="000C2453" w:rsidP="006706BF">
            <w:pPr>
              <w:pStyle w:val="Subtitle"/>
              <w:ind w:left="-108"/>
            </w:pPr>
            <w:r>
              <w:t>LÁNSUMSÓKN</w:t>
            </w:r>
          </w:p>
        </w:tc>
        <w:tc>
          <w:tcPr>
            <w:tcW w:w="1290" w:type="pct"/>
            <w:vMerge/>
          </w:tcPr>
          <w:p w:rsidR="000C2453" w:rsidRPr="006C3641" w:rsidRDefault="000C2453" w:rsidP="006706BF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:rsidR="000C2453" w:rsidRDefault="000C2453" w:rsidP="00AB0BE1">
      <w:pPr>
        <w:rPr>
          <w:sz w:val="16"/>
          <w:szCs w:val="16"/>
        </w:rPr>
      </w:pPr>
    </w:p>
    <w:p w:rsidR="000C2453" w:rsidRDefault="000C2453" w:rsidP="00AB0BE1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>
        <w:rPr>
          <w:sz w:val="16"/>
          <w:szCs w:val="16"/>
        </w:rPr>
        <w:instrText xml:space="preserve"> FORMCHECKBOX </w:instrText>
      </w:r>
      <w:r w:rsidR="00DA1AA3">
        <w:rPr>
          <w:sz w:val="16"/>
          <w:szCs w:val="16"/>
        </w:rPr>
      </w:r>
      <w:r w:rsidR="00DA1AA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0"/>
      <w:r>
        <w:rPr>
          <w:sz w:val="16"/>
          <w:szCs w:val="16"/>
        </w:rPr>
        <w:t xml:space="preserve">  </w:t>
      </w:r>
      <w:r w:rsidR="00975E81">
        <w:rPr>
          <w:sz w:val="16"/>
          <w:szCs w:val="16"/>
        </w:rPr>
        <w:t>Sjóðfélagi er n</w:t>
      </w:r>
      <w:r>
        <w:rPr>
          <w:sz w:val="16"/>
          <w:szCs w:val="16"/>
        </w:rPr>
        <w:t>úverandi starfsmaður Arion banka – Umsókn b.t. Arion banki, Starfsmannalán, Borgartúni 19, 105 Rvk.</w:t>
      </w:r>
    </w:p>
    <w:p w:rsidR="000C2453" w:rsidRPr="000C2453" w:rsidRDefault="000C2453" w:rsidP="00AB0BE1">
      <w:pPr>
        <w:rPr>
          <w:sz w:val="4"/>
          <w:szCs w:val="16"/>
        </w:rPr>
      </w:pPr>
    </w:p>
    <w:p w:rsidR="000C2453" w:rsidRDefault="000C2453" w:rsidP="00AB0BE1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>
        <w:rPr>
          <w:sz w:val="16"/>
          <w:szCs w:val="16"/>
        </w:rPr>
        <w:instrText xml:space="preserve"> FORMCHECKBOX </w:instrText>
      </w:r>
      <w:r w:rsidR="00DA1AA3">
        <w:rPr>
          <w:sz w:val="16"/>
          <w:szCs w:val="16"/>
        </w:rPr>
      </w:r>
      <w:r w:rsidR="00DA1AA3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>
        <w:rPr>
          <w:sz w:val="16"/>
          <w:szCs w:val="16"/>
        </w:rPr>
        <w:t xml:space="preserve">  </w:t>
      </w:r>
      <w:r w:rsidR="00975E81">
        <w:rPr>
          <w:sz w:val="16"/>
          <w:szCs w:val="16"/>
        </w:rPr>
        <w:t>Sjóðfélagi er e</w:t>
      </w:r>
      <w:r>
        <w:rPr>
          <w:sz w:val="16"/>
          <w:szCs w:val="16"/>
        </w:rPr>
        <w:t>ftirlaunaþegi eða hættur störfum –</w:t>
      </w:r>
      <w:r w:rsidR="00975E81">
        <w:rPr>
          <w:sz w:val="16"/>
          <w:szCs w:val="16"/>
        </w:rPr>
        <w:t xml:space="preserve"> Um</w:t>
      </w:r>
      <w:r>
        <w:rPr>
          <w:sz w:val="16"/>
          <w:szCs w:val="16"/>
        </w:rPr>
        <w:t>só</w:t>
      </w:r>
      <w:r w:rsidR="00684B00">
        <w:rPr>
          <w:sz w:val="16"/>
          <w:szCs w:val="16"/>
        </w:rPr>
        <w:t>kn b.t. þjónusturáðgjafa í</w:t>
      </w:r>
      <w:r w:rsidR="00BA2BF2">
        <w:rPr>
          <w:sz w:val="16"/>
          <w:szCs w:val="16"/>
        </w:rPr>
        <w:t xml:space="preserve"> Arion banka, aðalútibúi</w:t>
      </w:r>
      <w:r>
        <w:rPr>
          <w:sz w:val="16"/>
          <w:szCs w:val="16"/>
        </w:rPr>
        <w:t>, Borgartúni 18, 105 Rvk.</w:t>
      </w:r>
    </w:p>
    <w:p w:rsidR="000C2453" w:rsidRDefault="000C2453" w:rsidP="00AB0BE1">
      <w:pPr>
        <w:rPr>
          <w:sz w:val="16"/>
          <w:szCs w:val="16"/>
        </w:rPr>
      </w:pPr>
    </w:p>
    <w:p w:rsidR="00752E3D" w:rsidRPr="0072133E" w:rsidRDefault="0072133E" w:rsidP="00AB0BE1">
      <w:pPr>
        <w:rPr>
          <w:sz w:val="22"/>
        </w:rPr>
      </w:pPr>
      <w:r w:rsidRPr="0072133E">
        <w:rPr>
          <w:sz w:val="22"/>
        </w:rPr>
        <w:t xml:space="preserve">  </w:t>
      </w:r>
      <w:r w:rsidR="002D308F" w:rsidRPr="0072133E">
        <w:rPr>
          <w:sz w:val="22"/>
        </w:rPr>
        <w:t>Umsækjandi</w:t>
      </w:r>
    </w:p>
    <w:p w:rsidR="002D308F" w:rsidRPr="002D308F" w:rsidRDefault="002D308F" w:rsidP="00AB0BE1">
      <w:pPr>
        <w:rPr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34"/>
        <w:gridCol w:w="276"/>
        <w:gridCol w:w="416"/>
        <w:gridCol w:w="2137"/>
        <w:gridCol w:w="278"/>
        <w:gridCol w:w="2488"/>
      </w:tblGrid>
      <w:tr w:rsidR="002D308F" w:rsidRPr="004B334F" w:rsidTr="002D308F">
        <w:tc>
          <w:tcPr>
            <w:tcW w:w="3598" w:type="pct"/>
            <w:gridSpan w:val="5"/>
            <w:tcBorders>
              <w:bottom w:val="single" w:sz="2" w:space="0" w:color="auto"/>
            </w:tcBorders>
          </w:tcPr>
          <w:p w:rsidR="002D308F" w:rsidRPr="004B334F" w:rsidRDefault="00287D6D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2" w:name="NAFN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2"/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61" w:type="pct"/>
            <w:tcBorders>
              <w:bottom w:val="single" w:sz="2" w:space="0" w:color="auto"/>
            </w:tcBorders>
          </w:tcPr>
          <w:p w:rsidR="002D308F" w:rsidRPr="004B334F" w:rsidRDefault="00287D6D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3" w:name="KT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3"/>
          </w:p>
        </w:tc>
      </w:tr>
      <w:tr w:rsidR="002D308F" w:rsidRPr="004B334F" w:rsidTr="002D308F">
        <w:tc>
          <w:tcPr>
            <w:tcW w:w="3598" w:type="pct"/>
            <w:gridSpan w:val="5"/>
            <w:tcBorders>
              <w:top w:val="single" w:sz="2" w:space="0" w:color="auto"/>
            </w:tcBorders>
          </w:tcPr>
          <w:p w:rsidR="002D308F" w:rsidRPr="004B334F" w:rsidRDefault="002D308F" w:rsidP="002D308F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sjóðfélaga</w:t>
            </w:r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1261" w:type="pct"/>
            <w:tcBorders>
              <w:top w:val="single" w:sz="2" w:space="0" w:color="auto"/>
            </w:tcBorders>
          </w:tcPr>
          <w:p w:rsidR="002D308F" w:rsidRPr="004B334F" w:rsidRDefault="002D308F" w:rsidP="008B4A10">
            <w:pPr>
              <w:pStyle w:val="NoSpacing"/>
              <w:rPr>
                <w:rStyle w:val="SubtleEmphasis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2D308F" w:rsidRPr="004B334F" w:rsidTr="002D308F">
        <w:tc>
          <w:tcPr>
            <w:tcW w:w="3598" w:type="pct"/>
            <w:gridSpan w:val="5"/>
            <w:tcBorders>
              <w:bottom w:val="single" w:sz="2" w:space="0" w:color="auto"/>
            </w:tcBorders>
          </w:tcPr>
          <w:p w:rsidR="002D308F" w:rsidRPr="004B334F" w:rsidRDefault="00F2767B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4" w:name="NAFN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4"/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61" w:type="pct"/>
            <w:tcBorders>
              <w:bottom w:val="single" w:sz="2" w:space="0" w:color="auto"/>
            </w:tcBorders>
          </w:tcPr>
          <w:p w:rsidR="002D308F" w:rsidRPr="004B334F" w:rsidRDefault="00287D6D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bookmarkStart w:id="5" w:name="KT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"/>
          </w:p>
        </w:tc>
      </w:tr>
      <w:tr w:rsidR="002D308F" w:rsidRPr="004B334F" w:rsidTr="002D308F">
        <w:tc>
          <w:tcPr>
            <w:tcW w:w="3598" w:type="pct"/>
            <w:gridSpan w:val="5"/>
            <w:tcBorders>
              <w:top w:val="single" w:sz="2" w:space="0" w:color="auto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 xml:space="preserve">Nafn </w:t>
            </w:r>
            <w:r>
              <w:rPr>
                <w:rStyle w:val="Strong"/>
              </w:rPr>
              <w:t>maka</w:t>
            </w:r>
            <w:r w:rsidRPr="00553F7F">
              <w:rPr>
                <w:rStyle w:val="Strong"/>
              </w:rPr>
              <w:t>/meðlántaka</w:t>
            </w:r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1" w:type="pct"/>
            <w:tcBorders>
              <w:top w:val="single" w:sz="2" w:space="0" w:color="auto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Kennitala</w:t>
            </w:r>
          </w:p>
        </w:tc>
      </w:tr>
      <w:tr w:rsidR="002D308F" w:rsidRPr="004B334F" w:rsidTr="002D308F">
        <w:tc>
          <w:tcPr>
            <w:tcW w:w="2164" w:type="pct"/>
            <w:gridSpan w:val="2"/>
            <w:tcBorders>
              <w:bottom w:val="single" w:sz="2" w:space="0" w:color="auto"/>
            </w:tcBorders>
          </w:tcPr>
          <w:p w:rsidR="002D308F" w:rsidRPr="004B334F" w:rsidRDefault="00F2767B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6" w:name="HEIMIL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6"/>
          </w:p>
        </w:tc>
        <w:tc>
          <w:tcPr>
            <w:tcW w:w="140" w:type="pct"/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94" w:type="pct"/>
            <w:gridSpan w:val="2"/>
            <w:tcBorders>
              <w:bottom w:val="single" w:sz="2" w:space="0" w:color="auto"/>
            </w:tcBorders>
          </w:tcPr>
          <w:p w:rsidR="002D308F" w:rsidRPr="004B334F" w:rsidRDefault="00F2767B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7" w:name="POSTN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7"/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61" w:type="pct"/>
            <w:tcBorders>
              <w:bottom w:val="single" w:sz="2" w:space="0" w:color="auto"/>
            </w:tcBorders>
          </w:tcPr>
          <w:p w:rsidR="002D308F" w:rsidRPr="004B334F" w:rsidRDefault="00F2767B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8" w:name="STADU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8"/>
          </w:p>
        </w:tc>
      </w:tr>
      <w:tr w:rsidR="002D308F" w:rsidRPr="004B334F" w:rsidTr="00D61E30">
        <w:tc>
          <w:tcPr>
            <w:tcW w:w="2164" w:type="pct"/>
            <w:gridSpan w:val="2"/>
            <w:tcBorders>
              <w:top w:val="single" w:sz="2" w:space="0" w:color="auto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Heimilisfang</w:t>
            </w:r>
          </w:p>
        </w:tc>
        <w:tc>
          <w:tcPr>
            <w:tcW w:w="140" w:type="pct"/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94" w:type="pct"/>
            <w:gridSpan w:val="2"/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Póstnúmer</w:t>
            </w:r>
          </w:p>
        </w:tc>
        <w:tc>
          <w:tcPr>
            <w:tcW w:w="141" w:type="pct"/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1" w:type="pct"/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 w:rsidRPr="004B334F">
              <w:rPr>
                <w:rStyle w:val="Strong"/>
              </w:rPr>
              <w:t>Staður</w:t>
            </w:r>
          </w:p>
        </w:tc>
      </w:tr>
      <w:tr w:rsidR="002D308F" w:rsidRPr="004B334F" w:rsidTr="00D6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308F" w:rsidRPr="004B334F" w:rsidRDefault="00F2767B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9" w:name="NETFANG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9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D308F" w:rsidRPr="004B334F" w:rsidRDefault="002D308F" w:rsidP="002D308F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10" w:name="SIM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0"/>
            <w:r>
              <w:rPr>
                <w:rStyle w:val="SubtleEmphasis"/>
                <w:szCs w:val="18"/>
              </w:rPr>
              <w:t xml:space="preserve"> /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bookmarkStart w:id="11" w:name="GSM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1"/>
          </w:p>
        </w:tc>
      </w:tr>
      <w:tr w:rsidR="002D308F" w:rsidRPr="004B334F" w:rsidTr="00D6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6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Starf sjóðfélaga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94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Netfang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1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/GSM</w:t>
            </w:r>
          </w:p>
        </w:tc>
      </w:tr>
      <w:tr w:rsidR="002D308F" w:rsidRPr="004B334F" w:rsidTr="00D61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16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08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08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2D308F" w:rsidRPr="004B334F" w:rsidRDefault="002D308F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</w:tcPr>
          <w:p w:rsidR="002D308F" w:rsidRDefault="002D308F" w:rsidP="008B4A10">
            <w:pPr>
              <w:pStyle w:val="NoSpacing"/>
              <w:rPr>
                <w:rStyle w:val="Strong"/>
              </w:rPr>
            </w:pPr>
          </w:p>
        </w:tc>
      </w:tr>
      <w:tr w:rsidR="00975E81" w:rsidRPr="004B334F" w:rsidTr="00BA2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E81" w:rsidRDefault="00975E81" w:rsidP="002D308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Style w:val="Strong"/>
              </w:rPr>
              <w:instrText xml:space="preserve"> FORMCHECKBOX </w:instrText>
            </w:r>
            <w:r w:rsidR="00DA1AA3">
              <w:rPr>
                <w:rStyle w:val="Strong"/>
              </w:rPr>
            </w:r>
            <w:r w:rsidR="00DA1AA3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2"/>
            <w:r>
              <w:rPr>
                <w:rStyle w:val="Strong"/>
              </w:rPr>
              <w:t xml:space="preserve"> Í hjúskap</w:t>
            </w:r>
            <w:r w:rsidR="00BA2BF2">
              <w:rPr>
                <w:rStyle w:val="Strong"/>
              </w:rPr>
              <w:t>/ óvígðri sambúð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E81" w:rsidRDefault="00975E81" w:rsidP="00BA2B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Style w:val="Strong"/>
              </w:rPr>
              <w:instrText xml:space="preserve"> FORMCHECKBOX </w:instrText>
            </w:r>
            <w:r w:rsidR="00DA1AA3">
              <w:rPr>
                <w:rStyle w:val="Strong"/>
              </w:rPr>
            </w:r>
            <w:r w:rsidR="00DA1AA3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3"/>
            <w:r>
              <w:rPr>
                <w:rStyle w:val="Strong"/>
              </w:rPr>
              <w:t xml:space="preserve"> </w:t>
            </w:r>
            <w:r w:rsidR="00BA2BF2">
              <w:rPr>
                <w:rStyle w:val="Strong"/>
              </w:rPr>
              <w:t>Einhleyp</w:t>
            </w:r>
            <w:r w:rsidR="004F7F74">
              <w:rPr>
                <w:rStyle w:val="Strong"/>
              </w:rPr>
              <w:t>(</w:t>
            </w:r>
            <w:r w:rsidR="00BA2BF2">
              <w:rPr>
                <w:rStyle w:val="Strong"/>
              </w:rPr>
              <w:t>ur</w:t>
            </w:r>
            <w:r w:rsidR="004F7F74">
              <w:rPr>
                <w:rStyle w:val="Strong"/>
              </w:rPr>
              <w:t>)</w:t>
            </w:r>
          </w:p>
        </w:tc>
        <w:tc>
          <w:tcPr>
            <w:tcW w:w="248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E81" w:rsidRDefault="00BA2BF2" w:rsidP="00BA2BF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Á að senda greiðsluseðil    </w:t>
            </w:r>
            <w:r w:rsidR="00975E81">
              <w:rPr>
                <w:rStyle w:val="Strong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="00975E81">
              <w:rPr>
                <w:rStyle w:val="Strong"/>
              </w:rPr>
              <w:instrText xml:space="preserve"> FORMCHECKBOX </w:instrText>
            </w:r>
            <w:r w:rsidR="00DA1AA3">
              <w:rPr>
                <w:rStyle w:val="Strong"/>
              </w:rPr>
            </w:r>
            <w:r w:rsidR="00DA1AA3">
              <w:rPr>
                <w:rStyle w:val="Strong"/>
              </w:rPr>
              <w:fldChar w:fldCharType="separate"/>
            </w:r>
            <w:r w:rsidR="00975E81">
              <w:rPr>
                <w:rStyle w:val="Strong"/>
              </w:rPr>
              <w:fldChar w:fldCharType="end"/>
            </w:r>
            <w:bookmarkEnd w:id="14"/>
            <w:r w:rsidR="00975E81">
              <w:rPr>
                <w:rStyle w:val="Strong"/>
              </w:rPr>
              <w:t xml:space="preserve">  </w:t>
            </w:r>
            <w:r>
              <w:rPr>
                <w:rStyle w:val="Strong"/>
              </w:rPr>
              <w:t xml:space="preserve">Já     </w:t>
            </w:r>
            <w:r>
              <w:rPr>
                <w:rStyle w:val="Strong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Style w:val="Strong"/>
              </w:rPr>
              <w:instrText xml:space="preserve"> FORMCHECKBOX </w:instrText>
            </w:r>
            <w:r w:rsidR="00DA1AA3">
              <w:rPr>
                <w:rStyle w:val="Strong"/>
              </w:rPr>
            </w:r>
            <w:r w:rsidR="00DA1AA3">
              <w:rPr>
                <w:rStyle w:val="Strong"/>
              </w:rPr>
              <w:fldChar w:fldCharType="separate"/>
            </w:r>
            <w:r>
              <w:rPr>
                <w:rStyle w:val="Strong"/>
              </w:rPr>
              <w:fldChar w:fldCharType="end"/>
            </w:r>
            <w:bookmarkEnd w:id="15"/>
            <w:r>
              <w:rPr>
                <w:rStyle w:val="Strong"/>
              </w:rPr>
              <w:t xml:space="preserve">  Nei</w:t>
            </w:r>
            <w:r w:rsidR="00975E81">
              <w:rPr>
                <w:rStyle w:val="Strong"/>
              </w:rPr>
              <w:t xml:space="preserve">    </w:t>
            </w:r>
          </w:p>
        </w:tc>
      </w:tr>
    </w:tbl>
    <w:p w:rsidR="002D308F" w:rsidRPr="00565B4D" w:rsidRDefault="002D308F" w:rsidP="00AB0BE1">
      <w:pPr>
        <w:rPr>
          <w:sz w:val="16"/>
          <w:szCs w:val="16"/>
        </w:rPr>
      </w:pPr>
    </w:p>
    <w:p w:rsidR="00565B4D" w:rsidRPr="000C2453" w:rsidRDefault="00565B4D" w:rsidP="00AB0BE1">
      <w:pPr>
        <w:rPr>
          <w:sz w:val="8"/>
          <w:szCs w:val="16"/>
        </w:rPr>
      </w:pPr>
    </w:p>
    <w:p w:rsidR="002D308F" w:rsidRPr="0072133E" w:rsidRDefault="0072133E" w:rsidP="00AB0BE1">
      <w:pPr>
        <w:rPr>
          <w:sz w:val="22"/>
        </w:rPr>
      </w:pPr>
      <w:r w:rsidRPr="0072133E">
        <w:rPr>
          <w:sz w:val="22"/>
        </w:rPr>
        <w:t xml:space="preserve">  </w:t>
      </w:r>
      <w:r w:rsidR="002D308F" w:rsidRPr="0072133E">
        <w:rPr>
          <w:sz w:val="22"/>
        </w:rPr>
        <w:t>Lánsupplýsingar</w:t>
      </w:r>
    </w:p>
    <w:p w:rsidR="002D308F" w:rsidRPr="00565B4D" w:rsidRDefault="002D308F" w:rsidP="00AB0BE1">
      <w:pPr>
        <w:rPr>
          <w:sz w:val="6"/>
          <w:szCs w:val="6"/>
        </w:rPr>
      </w:pPr>
    </w:p>
    <w:p w:rsidR="009B4AEE" w:rsidRDefault="00565B4D" w:rsidP="009B4AEE">
      <w:pPr>
        <w:pStyle w:val="Title"/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</w:pPr>
      <w:r w:rsidRPr="00D61E30"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  <w:t xml:space="preserve">Fjárhæð </w:t>
      </w:r>
      <w:r w:rsidR="009B4AEE" w:rsidRPr="00D61E30"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  <w:t xml:space="preserve">lágmark </w:t>
      </w:r>
      <w:r w:rsidR="00D61E30" w:rsidRPr="00D61E30"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  <w:t xml:space="preserve">1.000.000, hámark </w:t>
      </w:r>
      <w:r w:rsidR="000C2453"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  <w:t>1</w:t>
      </w:r>
      <w:r w:rsidR="00D61E30" w:rsidRPr="00D61E30">
        <w:rPr>
          <w:rStyle w:val="SubtleEmphasis"/>
          <w:rFonts w:eastAsiaTheme="minorHAnsi" w:cstheme="minorBidi"/>
          <w:spacing w:val="0"/>
          <w:kern w:val="0"/>
          <w:sz w:val="12"/>
          <w:szCs w:val="8"/>
        </w:rPr>
        <w:t>0.000.000</w:t>
      </w:r>
    </w:p>
    <w:p w:rsidR="00D61E30" w:rsidRPr="00D61E30" w:rsidRDefault="00D61E30" w:rsidP="00D61E30">
      <w:pPr>
        <w:rPr>
          <w:sz w:val="4"/>
          <w:szCs w:val="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6"/>
        <w:gridCol w:w="7202"/>
      </w:tblGrid>
      <w:tr w:rsidR="00D61E30" w:rsidRPr="00250112" w:rsidTr="00D61E30">
        <w:tc>
          <w:tcPr>
            <w:tcW w:w="1347" w:type="pct"/>
          </w:tcPr>
          <w:p w:rsidR="00D61E30" w:rsidRPr="00250112" w:rsidRDefault="00D61E30" w:rsidP="008B4A10">
            <w:pPr>
              <w:rPr>
                <w:rStyle w:val="Strong"/>
              </w:rPr>
            </w:pPr>
            <w:r w:rsidRPr="00250112">
              <w:rPr>
                <w:rStyle w:val="Strong"/>
              </w:rPr>
              <w:t>Fjárhæð í tölustöfum</w:t>
            </w:r>
          </w:p>
        </w:tc>
        <w:tc>
          <w:tcPr>
            <w:tcW w:w="3653" w:type="pct"/>
          </w:tcPr>
          <w:p w:rsidR="00D61E30" w:rsidRPr="00250112" w:rsidRDefault="00D61E30" w:rsidP="008B4A10">
            <w:pPr>
              <w:rPr>
                <w:rStyle w:val="Strong"/>
              </w:rPr>
            </w:pPr>
            <w:r w:rsidRPr="00250112">
              <w:rPr>
                <w:rStyle w:val="Strong"/>
              </w:rPr>
              <w:t>Fjárhæð í bókstöfum</w:t>
            </w:r>
          </w:p>
        </w:tc>
      </w:tr>
      <w:tr w:rsidR="00D61E30" w:rsidRPr="00342F4F" w:rsidTr="00D61E30">
        <w:tc>
          <w:tcPr>
            <w:tcW w:w="1347" w:type="pct"/>
            <w:vAlign w:val="bottom"/>
          </w:tcPr>
          <w:p w:rsidR="00D61E30" w:rsidRPr="00342F4F" w:rsidRDefault="00D61E30" w:rsidP="008B4A10">
            <w:pPr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t xml:space="preserve">kr. </w:t>
            </w:r>
            <w:r w:rsidRPr="00342F4F">
              <w:rPr>
                <w:rStyle w:val="SubtleEmphasis"/>
                <w:sz w:val="16"/>
              </w:rPr>
              <w:fldChar w:fldCharType="begin">
                <w:ffData>
                  <w:name w:val="FJARH_TOLUSTOFUM"/>
                  <w:enabled/>
                  <w:calcOnExit w:val="0"/>
                  <w:textInput>
                    <w:type w:val="number"/>
                    <w:maxLength w:val="11"/>
                    <w:format w:val="#.##0"/>
                  </w:textInput>
                </w:ffData>
              </w:fldChar>
            </w:r>
            <w:bookmarkStart w:id="16" w:name="FJARH_TOLUSTOFUM"/>
            <w:r w:rsidRPr="00342F4F">
              <w:rPr>
                <w:rStyle w:val="SubtleEmphasis"/>
                <w:sz w:val="16"/>
              </w:rPr>
              <w:instrText xml:space="preserve"> FORMTEXT </w:instrText>
            </w:r>
            <w:r w:rsidRPr="00342F4F">
              <w:rPr>
                <w:rStyle w:val="SubtleEmphasis"/>
                <w:sz w:val="16"/>
              </w:rPr>
            </w:r>
            <w:r w:rsidRPr="00342F4F">
              <w:rPr>
                <w:rStyle w:val="SubtleEmphasis"/>
                <w:sz w:val="16"/>
              </w:rPr>
              <w:fldChar w:fldCharType="separate"/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sz w:val="16"/>
              </w:rPr>
              <w:fldChar w:fldCharType="end"/>
            </w:r>
            <w:bookmarkEnd w:id="16"/>
          </w:p>
        </w:tc>
        <w:tc>
          <w:tcPr>
            <w:tcW w:w="3653" w:type="pct"/>
            <w:vAlign w:val="bottom"/>
          </w:tcPr>
          <w:p w:rsidR="00D61E30" w:rsidRPr="00342F4F" w:rsidRDefault="00D61E30" w:rsidP="00F2767B">
            <w:pPr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t xml:space="preserve">----- </w:t>
            </w:r>
            <w:r w:rsidR="00F2767B">
              <w:rPr>
                <w:rStyle w:val="SubtleEmphasis"/>
                <w:sz w:val="16"/>
              </w:rPr>
              <w:fldChar w:fldCharType="begin">
                <w:ffData>
                  <w:name w:val="FJARH_BOKSTOFUM"/>
                  <w:enabled/>
                  <w:calcOnExit w:val="0"/>
                  <w:textInput>
                    <w:maxLength w:val="93"/>
                  </w:textInput>
                </w:ffData>
              </w:fldChar>
            </w:r>
            <w:bookmarkStart w:id="17" w:name="FJARH_BOKSTOFUM"/>
            <w:r w:rsidR="00F2767B">
              <w:rPr>
                <w:rStyle w:val="SubtleEmphasis"/>
                <w:sz w:val="16"/>
              </w:rPr>
              <w:instrText xml:space="preserve"> FORMTEXT </w:instrText>
            </w:r>
            <w:r w:rsidR="00F2767B">
              <w:rPr>
                <w:rStyle w:val="SubtleEmphasis"/>
                <w:sz w:val="16"/>
              </w:rPr>
            </w:r>
            <w:r w:rsidR="00F2767B">
              <w:rPr>
                <w:rStyle w:val="SubtleEmphasis"/>
                <w:sz w:val="16"/>
              </w:rPr>
              <w:fldChar w:fldCharType="separate"/>
            </w:r>
            <w:r w:rsidR="00F2767B">
              <w:rPr>
                <w:rStyle w:val="SubtleEmphasis"/>
                <w:noProof/>
                <w:sz w:val="16"/>
              </w:rPr>
              <w:t> </w:t>
            </w:r>
            <w:r w:rsidR="00F2767B">
              <w:rPr>
                <w:rStyle w:val="SubtleEmphasis"/>
                <w:noProof/>
                <w:sz w:val="16"/>
              </w:rPr>
              <w:t> </w:t>
            </w:r>
            <w:r w:rsidR="00F2767B">
              <w:rPr>
                <w:rStyle w:val="SubtleEmphasis"/>
                <w:noProof/>
                <w:sz w:val="16"/>
              </w:rPr>
              <w:t> </w:t>
            </w:r>
            <w:r w:rsidR="00F2767B">
              <w:rPr>
                <w:rStyle w:val="SubtleEmphasis"/>
                <w:noProof/>
                <w:sz w:val="16"/>
              </w:rPr>
              <w:t> </w:t>
            </w:r>
            <w:r w:rsidR="00F2767B">
              <w:rPr>
                <w:rStyle w:val="SubtleEmphasis"/>
                <w:noProof/>
                <w:sz w:val="16"/>
              </w:rPr>
              <w:t> </w:t>
            </w:r>
            <w:r w:rsidR="00F2767B">
              <w:rPr>
                <w:rStyle w:val="SubtleEmphasis"/>
                <w:sz w:val="16"/>
              </w:rPr>
              <w:fldChar w:fldCharType="end"/>
            </w:r>
            <w:bookmarkEnd w:id="17"/>
            <w:r w:rsidRPr="00342F4F">
              <w:rPr>
                <w:rStyle w:val="SubtleEmphasis"/>
                <w:sz w:val="16"/>
              </w:rPr>
              <w:t xml:space="preserve"> -----</w:t>
            </w:r>
          </w:p>
        </w:tc>
      </w:tr>
    </w:tbl>
    <w:p w:rsidR="009B4AEE" w:rsidRPr="004B334F" w:rsidRDefault="009B4AEE" w:rsidP="009B4AEE">
      <w:pPr>
        <w:rPr>
          <w:rStyle w:val="SubtleEmphasis"/>
          <w:sz w:val="8"/>
          <w:szCs w:val="1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047"/>
        <w:gridCol w:w="2539"/>
        <w:gridCol w:w="1248"/>
        <w:gridCol w:w="1849"/>
      </w:tblGrid>
      <w:tr w:rsidR="00C03E4B" w:rsidRPr="00250112" w:rsidTr="00C03E4B">
        <w:trPr>
          <w:trHeight w:val="59"/>
        </w:trPr>
        <w:tc>
          <w:tcPr>
            <w:tcW w:w="1103" w:type="pct"/>
            <w:vAlign w:val="bottom"/>
          </w:tcPr>
          <w:p w:rsidR="00C03E4B" w:rsidRPr="00250112" w:rsidRDefault="00C03E4B" w:rsidP="000C2453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Lánstími (5-</w:t>
            </w:r>
            <w:r w:rsidR="000C2453">
              <w:rPr>
                <w:rStyle w:val="Strong"/>
              </w:rPr>
              <w:t>3</w:t>
            </w:r>
            <w:r>
              <w:rPr>
                <w:rStyle w:val="Strong"/>
              </w:rPr>
              <w:t>0 ár)</w:t>
            </w:r>
          </w:p>
        </w:tc>
        <w:tc>
          <w:tcPr>
            <w:tcW w:w="1038" w:type="pct"/>
            <w:vAlign w:val="bottom"/>
          </w:tcPr>
          <w:p w:rsidR="00C03E4B" w:rsidRPr="00250112" w:rsidRDefault="00C03E4B" w:rsidP="00C03E4B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Fyrsti gjalddagi afborgunar*</w:t>
            </w:r>
          </w:p>
        </w:tc>
        <w:tc>
          <w:tcPr>
            <w:tcW w:w="1288" w:type="pct"/>
            <w:vAlign w:val="bottom"/>
          </w:tcPr>
          <w:p w:rsidR="00C03E4B" w:rsidRPr="00250112" w:rsidRDefault="00C03E4B" w:rsidP="00C03E4B">
            <w:pPr>
              <w:jc w:val="center"/>
              <w:rPr>
                <w:rStyle w:val="Strong"/>
              </w:rPr>
            </w:pPr>
            <w:r w:rsidRPr="00250112">
              <w:rPr>
                <w:rStyle w:val="Strong"/>
              </w:rPr>
              <w:t>Mán</w:t>
            </w:r>
            <w:r>
              <w:rPr>
                <w:rStyle w:val="Strong"/>
              </w:rPr>
              <w:t>uðir á milli gjalddaga (</w:t>
            </w:r>
            <w:r w:rsidRPr="00BA2BF2">
              <w:rPr>
                <w:rStyle w:val="Strong"/>
              </w:rPr>
              <w:t>hám 6 mán</w:t>
            </w:r>
            <w:r>
              <w:rPr>
                <w:rStyle w:val="Strong"/>
              </w:rPr>
              <w:t>)</w:t>
            </w:r>
          </w:p>
        </w:tc>
        <w:tc>
          <w:tcPr>
            <w:tcW w:w="633" w:type="pct"/>
            <w:tcBorders>
              <w:top w:val="single" w:sz="2" w:space="0" w:color="auto"/>
              <w:bottom w:val="nil"/>
              <w:right w:val="nil"/>
            </w:tcBorders>
          </w:tcPr>
          <w:p w:rsidR="00C03E4B" w:rsidRPr="00250112" w:rsidRDefault="00C03E4B" w:rsidP="008B4A10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Jafnar afb.</w:t>
            </w:r>
          </w:p>
        </w:tc>
        <w:tc>
          <w:tcPr>
            <w:tcW w:w="938" w:type="pct"/>
            <w:tcBorders>
              <w:top w:val="single" w:sz="2" w:space="0" w:color="auto"/>
              <w:left w:val="nil"/>
              <w:bottom w:val="nil"/>
            </w:tcBorders>
          </w:tcPr>
          <w:p w:rsidR="00C03E4B" w:rsidRPr="00250112" w:rsidRDefault="00C03E4B" w:rsidP="008B4A10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Jafngreiðslur (annuitets)</w:t>
            </w:r>
          </w:p>
        </w:tc>
      </w:tr>
      <w:tr w:rsidR="00C03E4B" w:rsidRPr="00342F4F" w:rsidTr="00C03E4B">
        <w:trPr>
          <w:trHeight w:val="59"/>
        </w:trPr>
        <w:tc>
          <w:tcPr>
            <w:tcW w:w="1103" w:type="pct"/>
            <w:vAlign w:val="bottom"/>
          </w:tcPr>
          <w:p w:rsidR="00C03E4B" w:rsidRPr="00342F4F" w:rsidRDefault="00F2767B" w:rsidP="008B4A10">
            <w:pPr>
              <w:pStyle w:val="NoSpacing"/>
              <w:jc w:val="center"/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GILDIST_LANASAMNINGS"/>
                  <w:enabled/>
                  <w:calcOnExit w:val="0"/>
                  <w:textInput/>
                </w:ffData>
              </w:fldChar>
            </w:r>
            <w:bookmarkStart w:id="18" w:name="GILDIST_LANASAMNINGS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18"/>
          </w:p>
        </w:tc>
        <w:tc>
          <w:tcPr>
            <w:tcW w:w="1038" w:type="pct"/>
          </w:tcPr>
          <w:p w:rsidR="00C03E4B" w:rsidRPr="00342F4F" w:rsidRDefault="00C03E4B" w:rsidP="008B4A10">
            <w:pPr>
              <w:jc w:val="center"/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fldChar w:fldCharType="begin">
                <w:ffData>
                  <w:name w:val="FYRSTA_AFBORGUN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bookmarkStart w:id="19" w:name="FYRSTA_AFBORGUN"/>
            <w:r w:rsidRPr="00342F4F">
              <w:rPr>
                <w:rStyle w:val="SubtleEmphasis"/>
                <w:sz w:val="16"/>
              </w:rPr>
              <w:instrText xml:space="preserve"> FORMTEXT </w:instrText>
            </w:r>
            <w:r w:rsidRPr="00342F4F">
              <w:rPr>
                <w:rStyle w:val="SubtleEmphasis"/>
                <w:sz w:val="16"/>
              </w:rPr>
            </w:r>
            <w:r w:rsidRPr="00342F4F">
              <w:rPr>
                <w:rStyle w:val="SubtleEmphasis"/>
                <w:sz w:val="16"/>
              </w:rPr>
              <w:fldChar w:fldCharType="separate"/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sz w:val="16"/>
              </w:rPr>
              <w:fldChar w:fldCharType="end"/>
            </w:r>
            <w:bookmarkEnd w:id="19"/>
          </w:p>
        </w:tc>
        <w:tc>
          <w:tcPr>
            <w:tcW w:w="1288" w:type="pct"/>
          </w:tcPr>
          <w:p w:rsidR="00C03E4B" w:rsidRPr="00342F4F" w:rsidRDefault="00C03E4B" w:rsidP="008B4A10">
            <w:pPr>
              <w:jc w:val="center"/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fldChar w:fldCharType="begin">
                <w:ffData>
                  <w:name w:val="MAN_MILLI_GJDAG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MAN_MILLI_GJDAG"/>
            <w:r w:rsidRPr="00342F4F">
              <w:rPr>
                <w:rStyle w:val="SubtleEmphasis"/>
                <w:sz w:val="16"/>
              </w:rPr>
              <w:instrText xml:space="preserve"> FORMTEXT </w:instrText>
            </w:r>
            <w:r w:rsidRPr="00342F4F">
              <w:rPr>
                <w:rStyle w:val="SubtleEmphasis"/>
                <w:sz w:val="16"/>
              </w:rPr>
            </w:r>
            <w:r w:rsidRPr="00342F4F">
              <w:rPr>
                <w:rStyle w:val="SubtleEmphasis"/>
                <w:sz w:val="16"/>
              </w:rPr>
              <w:fldChar w:fldCharType="separate"/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noProof/>
                <w:sz w:val="16"/>
              </w:rPr>
              <w:t> </w:t>
            </w:r>
            <w:r w:rsidRPr="00342F4F">
              <w:rPr>
                <w:rStyle w:val="SubtleEmphasis"/>
                <w:sz w:val="16"/>
              </w:rPr>
              <w:fldChar w:fldCharType="end"/>
            </w:r>
            <w:bookmarkEnd w:id="20"/>
          </w:p>
        </w:tc>
        <w:tc>
          <w:tcPr>
            <w:tcW w:w="633" w:type="pct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:rsidR="00C03E4B" w:rsidRPr="00342F4F" w:rsidRDefault="00C03E4B" w:rsidP="008B4A10">
            <w:pPr>
              <w:jc w:val="center"/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342F4F">
              <w:rPr>
                <w:rStyle w:val="SubtleEmphasis"/>
                <w:sz w:val="16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</w:rPr>
            </w:r>
            <w:r w:rsidR="00DA1AA3">
              <w:rPr>
                <w:rStyle w:val="SubtleEmphasis"/>
                <w:sz w:val="16"/>
              </w:rPr>
              <w:fldChar w:fldCharType="separate"/>
            </w:r>
            <w:r w:rsidRPr="00342F4F">
              <w:rPr>
                <w:rStyle w:val="SubtleEmphasis"/>
                <w:sz w:val="16"/>
              </w:rPr>
              <w:fldChar w:fldCharType="end"/>
            </w:r>
            <w:bookmarkEnd w:id="21"/>
          </w:p>
        </w:tc>
        <w:tc>
          <w:tcPr>
            <w:tcW w:w="938" w:type="pct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C03E4B" w:rsidRPr="00342F4F" w:rsidRDefault="00C03E4B" w:rsidP="008B4A10">
            <w:pPr>
              <w:jc w:val="center"/>
              <w:rPr>
                <w:rStyle w:val="SubtleEmphasis"/>
                <w:sz w:val="16"/>
              </w:rPr>
            </w:pPr>
            <w:r w:rsidRPr="00342F4F">
              <w:rPr>
                <w:rStyle w:val="SubtleEmphasis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342F4F">
              <w:rPr>
                <w:rStyle w:val="SubtleEmphasis"/>
                <w:sz w:val="16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</w:rPr>
            </w:r>
            <w:r w:rsidR="00DA1AA3">
              <w:rPr>
                <w:rStyle w:val="SubtleEmphasis"/>
                <w:sz w:val="16"/>
              </w:rPr>
              <w:fldChar w:fldCharType="separate"/>
            </w:r>
            <w:r w:rsidRPr="00342F4F">
              <w:rPr>
                <w:rStyle w:val="SubtleEmphasis"/>
                <w:sz w:val="16"/>
              </w:rPr>
              <w:fldChar w:fldCharType="end"/>
            </w:r>
            <w:bookmarkEnd w:id="22"/>
          </w:p>
        </w:tc>
      </w:tr>
    </w:tbl>
    <w:p w:rsidR="009B4AEE" w:rsidRDefault="00C03E4B" w:rsidP="009B4AEE">
      <w:pPr>
        <w:pStyle w:val="NoSpacing"/>
        <w:rPr>
          <w:rStyle w:val="SubtleEmphasis"/>
          <w:sz w:val="12"/>
          <w:szCs w:val="8"/>
        </w:rPr>
      </w:pPr>
      <w:r w:rsidRPr="00C03E4B">
        <w:rPr>
          <w:rStyle w:val="SubtleEmphasis"/>
          <w:sz w:val="12"/>
          <w:szCs w:val="8"/>
        </w:rPr>
        <w:t xml:space="preserve">*Aldrei síðar en </w:t>
      </w:r>
      <w:r w:rsidR="00BA2BF2">
        <w:rPr>
          <w:rStyle w:val="SubtleEmphasis"/>
          <w:sz w:val="12"/>
          <w:szCs w:val="8"/>
        </w:rPr>
        <w:t>6 mánuðum</w:t>
      </w:r>
      <w:r w:rsidRPr="00C03E4B">
        <w:rPr>
          <w:rStyle w:val="SubtleEmphasis"/>
          <w:sz w:val="12"/>
          <w:szCs w:val="8"/>
        </w:rPr>
        <w:t xml:space="preserve"> eftir útgáfudag.</w:t>
      </w:r>
    </w:p>
    <w:p w:rsidR="00565B4D" w:rsidRDefault="00565B4D" w:rsidP="009B4AEE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284"/>
        <w:gridCol w:w="1642"/>
      </w:tblGrid>
      <w:tr w:rsidR="0056312C" w:rsidTr="00C774AB">
        <w:tc>
          <w:tcPr>
            <w:tcW w:w="9864" w:type="dxa"/>
            <w:gridSpan w:val="4"/>
            <w:tcBorders>
              <w:top w:val="nil"/>
              <w:left w:val="nil"/>
              <w:right w:val="nil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 w:rsidRPr="0072133E">
              <w:rPr>
                <w:sz w:val="22"/>
                <w:szCs w:val="16"/>
              </w:rPr>
              <w:t>Ráðstöfun láns</w:t>
            </w:r>
          </w:p>
        </w:tc>
      </w:tr>
      <w:tr w:rsidR="0056312C" w:rsidTr="00C774AB">
        <w:tc>
          <w:tcPr>
            <w:tcW w:w="6237" w:type="dxa"/>
            <w:vMerge w:val="restart"/>
            <w:vAlign w:val="center"/>
          </w:tcPr>
          <w:p w:rsidR="0056312C" w:rsidRDefault="0056312C" w:rsidP="00C774AB">
            <w:pPr>
              <w:pStyle w:val="NoSpacing"/>
              <w:rPr>
                <w:sz w:val="16"/>
                <w:szCs w:val="16"/>
              </w:rPr>
            </w:pPr>
            <w:r>
              <w:rPr>
                <w:rStyle w:val="SubtleEmphasis"/>
                <w:sz w:val="16"/>
                <w:szCs w:val="8"/>
              </w:rPr>
              <w:t>Undirritaður lántaki óskar eftir því að andvirði lánsins verði lagt inn á reikning:</w:t>
            </w:r>
          </w:p>
        </w:tc>
        <w:tc>
          <w:tcPr>
            <w:tcW w:w="1701" w:type="dxa"/>
            <w:tcBorders>
              <w:right w:val="nil"/>
            </w:tcBorders>
          </w:tcPr>
          <w:p w:rsidR="0056312C" w:rsidRDefault="0056312C" w:rsidP="005631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####-##-######"/>
                  </w:textInput>
                </w:ffData>
              </w:fldChar>
            </w:r>
            <w:bookmarkStart w:id="23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4" w:type="dxa"/>
            <w:tcBorders>
              <w:left w:val="nil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24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56312C" w:rsidTr="00C774AB">
        <w:tc>
          <w:tcPr>
            <w:tcW w:w="6237" w:type="dxa"/>
            <w:vMerge/>
            <w:tcBorders>
              <w:bottom w:val="single" w:sz="2" w:space="0" w:color="auto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nil"/>
            </w:tcBorders>
          </w:tcPr>
          <w:p w:rsidR="0056312C" w:rsidRDefault="0056312C" w:rsidP="00C77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Banki-Hb-Reikningsnr.</w:t>
            </w:r>
          </w:p>
        </w:tc>
        <w:tc>
          <w:tcPr>
            <w:tcW w:w="284" w:type="dxa"/>
            <w:tcBorders>
              <w:left w:val="nil"/>
              <w:bottom w:val="single" w:sz="2" w:space="0" w:color="auto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2" w:type="dxa"/>
            <w:tcBorders>
              <w:bottom w:val="single" w:sz="2" w:space="0" w:color="auto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Kennitala</w:t>
            </w:r>
          </w:p>
        </w:tc>
      </w:tr>
      <w:tr w:rsidR="0056312C" w:rsidTr="00C774AB">
        <w:trPr>
          <w:trHeight w:val="397"/>
        </w:trPr>
        <w:tc>
          <w:tcPr>
            <w:tcW w:w="9864" w:type="dxa"/>
            <w:gridSpan w:val="4"/>
            <w:tcBorders>
              <w:left w:val="nil"/>
              <w:right w:val="nil"/>
            </w:tcBorders>
            <w:vAlign w:val="bottom"/>
          </w:tcPr>
          <w:p w:rsidR="0056312C" w:rsidRDefault="0056312C" w:rsidP="0072133E">
            <w:pPr>
              <w:pStyle w:val="NoSpacing"/>
              <w:rPr>
                <w:sz w:val="16"/>
                <w:szCs w:val="16"/>
              </w:rPr>
            </w:pPr>
            <w:r w:rsidRPr="0072133E">
              <w:rPr>
                <w:sz w:val="22"/>
              </w:rPr>
              <w:t>Skuldfærsla afborgana</w:t>
            </w:r>
          </w:p>
        </w:tc>
      </w:tr>
      <w:tr w:rsidR="0056312C" w:rsidTr="00C774AB">
        <w:tc>
          <w:tcPr>
            <w:tcW w:w="6237" w:type="dxa"/>
            <w:vMerge w:val="restart"/>
            <w:vAlign w:val="center"/>
          </w:tcPr>
          <w:p w:rsidR="0056312C" w:rsidRDefault="0056312C" w:rsidP="0056312C">
            <w:pPr>
              <w:pStyle w:val="NoSpacing"/>
              <w:rPr>
                <w:sz w:val="16"/>
                <w:szCs w:val="16"/>
              </w:rPr>
            </w:pPr>
            <w:r w:rsidRPr="0056312C">
              <w:rPr>
                <w:rStyle w:val="SubtleEmphasis"/>
                <w:sz w:val="16"/>
                <w:szCs w:val="8"/>
              </w:rPr>
              <w:t>Undirritaður lántaki óskar eftir því að afborganir verði skuldfærðar á reikning í Arion banka:*</w:t>
            </w:r>
          </w:p>
        </w:tc>
        <w:tc>
          <w:tcPr>
            <w:tcW w:w="1701" w:type="dxa"/>
            <w:tcBorders>
              <w:right w:val="nil"/>
            </w:tcBorders>
          </w:tcPr>
          <w:p w:rsidR="0056312C" w:rsidRDefault="0056312C" w:rsidP="00C774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84" w:type="dxa"/>
            <w:tcBorders>
              <w:left w:val="nil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</w:tr>
      <w:tr w:rsidR="0056312C" w:rsidTr="00C774AB">
        <w:tc>
          <w:tcPr>
            <w:tcW w:w="6237" w:type="dxa"/>
            <w:vMerge/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Banki-Hb-Reikningsnr.</w:t>
            </w:r>
          </w:p>
        </w:tc>
        <w:tc>
          <w:tcPr>
            <w:tcW w:w="284" w:type="dxa"/>
            <w:tcBorders>
              <w:left w:val="nil"/>
            </w:tcBorders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:rsidR="0056312C" w:rsidRDefault="0056312C" w:rsidP="009B4A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Kennitala</w:t>
            </w:r>
          </w:p>
        </w:tc>
      </w:tr>
    </w:tbl>
    <w:p w:rsidR="0056312C" w:rsidRDefault="0056312C" w:rsidP="0056312C">
      <w:pPr>
        <w:pStyle w:val="NoSpacing"/>
        <w:rPr>
          <w:rStyle w:val="Strong"/>
          <w:sz w:val="12"/>
        </w:rPr>
      </w:pPr>
      <w:r w:rsidRPr="0056312C">
        <w:rPr>
          <w:rStyle w:val="Strong"/>
          <w:sz w:val="12"/>
        </w:rPr>
        <w:t>*Ekki er hægt að skrá lán í beina skuldfærslu ef reikningur er í öðrum banka.</w:t>
      </w:r>
    </w:p>
    <w:p w:rsidR="0056312C" w:rsidRDefault="0056312C" w:rsidP="009B4AEE">
      <w:pPr>
        <w:pStyle w:val="NoSpacing"/>
        <w:rPr>
          <w:sz w:val="16"/>
          <w:szCs w:val="16"/>
        </w:rPr>
      </w:pPr>
    </w:p>
    <w:p w:rsidR="00565B4D" w:rsidRDefault="00565B4D" w:rsidP="009B4AEE">
      <w:pPr>
        <w:pStyle w:val="NoSpacing"/>
        <w:rPr>
          <w:sz w:val="16"/>
          <w:szCs w:val="16"/>
        </w:rPr>
      </w:pPr>
    </w:p>
    <w:p w:rsidR="006457AE" w:rsidRPr="0072133E" w:rsidRDefault="0072133E" w:rsidP="009B4AEE">
      <w:pPr>
        <w:pStyle w:val="NoSpacing"/>
        <w:rPr>
          <w:sz w:val="22"/>
        </w:rPr>
      </w:pPr>
      <w:r w:rsidRPr="0072133E">
        <w:rPr>
          <w:sz w:val="22"/>
        </w:rPr>
        <w:t xml:space="preserve">  </w:t>
      </w:r>
      <w:r w:rsidR="006457AE" w:rsidRPr="0072133E">
        <w:rPr>
          <w:sz w:val="22"/>
        </w:rPr>
        <w:t>Veð</w:t>
      </w:r>
    </w:p>
    <w:p w:rsidR="00EB6AB6" w:rsidRPr="00EB6AB6" w:rsidRDefault="00EB6AB6" w:rsidP="009B4AEE">
      <w:pPr>
        <w:pStyle w:val="NoSpacing"/>
        <w:rPr>
          <w:rStyle w:val="SubtleEmphasis"/>
          <w:rFonts w:eastAsiaTheme="majorEastAsia" w:cstheme="majorBidi"/>
          <w:iCs w:val="0"/>
          <w:spacing w:val="20"/>
          <w:kern w:val="28"/>
          <w:sz w:val="6"/>
          <w:szCs w:val="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57"/>
        <w:gridCol w:w="1595"/>
        <w:gridCol w:w="2553"/>
        <w:gridCol w:w="2553"/>
      </w:tblGrid>
      <w:tr w:rsidR="006457AE" w:rsidRPr="00250112" w:rsidTr="00342F4F">
        <w:tc>
          <w:tcPr>
            <w:tcW w:w="1601" w:type="pct"/>
          </w:tcPr>
          <w:p w:rsidR="006457AE" w:rsidRPr="00250112" w:rsidRDefault="006457AE" w:rsidP="008B4A10">
            <w:pPr>
              <w:rPr>
                <w:rStyle w:val="Strong"/>
              </w:rPr>
            </w:pPr>
            <w:r>
              <w:rPr>
                <w:rStyle w:val="Strong"/>
              </w:rPr>
              <w:t>Veðstaður</w:t>
            </w:r>
          </w:p>
        </w:tc>
        <w:tc>
          <w:tcPr>
            <w:tcW w:w="809" w:type="pct"/>
          </w:tcPr>
          <w:p w:rsidR="006457AE" w:rsidRPr="00250112" w:rsidRDefault="006457AE" w:rsidP="008B4A10">
            <w:pPr>
              <w:rPr>
                <w:rStyle w:val="Strong"/>
              </w:rPr>
            </w:pPr>
            <w:r>
              <w:rPr>
                <w:rStyle w:val="Strong"/>
              </w:rPr>
              <w:t>Fastanúmer</w:t>
            </w:r>
          </w:p>
        </w:tc>
        <w:tc>
          <w:tcPr>
            <w:tcW w:w="1295" w:type="pct"/>
          </w:tcPr>
          <w:p w:rsidR="006457AE" w:rsidRPr="00250112" w:rsidRDefault="006457AE" w:rsidP="008B4A10">
            <w:pPr>
              <w:jc w:val="center"/>
              <w:rPr>
                <w:rStyle w:val="Strong"/>
              </w:rPr>
            </w:pPr>
            <w:r w:rsidRPr="006457AE">
              <w:rPr>
                <w:rStyle w:val="Strong"/>
              </w:rPr>
              <w:t>Söluverð/áætlað markaðsverð</w:t>
            </w:r>
          </w:p>
        </w:tc>
        <w:tc>
          <w:tcPr>
            <w:tcW w:w="1295" w:type="pct"/>
          </w:tcPr>
          <w:p w:rsidR="006457AE" w:rsidRPr="006457AE" w:rsidRDefault="006457AE" w:rsidP="008B4A10">
            <w:pPr>
              <w:jc w:val="center"/>
              <w:rPr>
                <w:rStyle w:val="Strong"/>
              </w:rPr>
            </w:pPr>
            <w:r>
              <w:rPr>
                <w:rStyle w:val="Strong"/>
              </w:rPr>
              <w:t>Áhvílandi</w:t>
            </w:r>
          </w:p>
        </w:tc>
      </w:tr>
      <w:tr w:rsidR="006457AE" w:rsidRPr="00342F4F" w:rsidTr="00342F4F">
        <w:tc>
          <w:tcPr>
            <w:tcW w:w="1601" w:type="pct"/>
            <w:vAlign w:val="bottom"/>
          </w:tcPr>
          <w:p w:rsidR="006457AE" w:rsidRPr="00342F4F" w:rsidRDefault="00287D6D" w:rsidP="00022867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 w:rsidR="00022867">
              <w:rPr>
                <w:rStyle w:val="SubtleEmphasis"/>
                <w:sz w:val="16"/>
              </w:rPr>
              <w:t> </w:t>
            </w:r>
            <w:r w:rsidR="00022867">
              <w:rPr>
                <w:rStyle w:val="SubtleEmphasis"/>
                <w:sz w:val="16"/>
              </w:rPr>
              <w:t> </w:t>
            </w:r>
            <w:r w:rsidR="00022867">
              <w:rPr>
                <w:rStyle w:val="SubtleEmphasis"/>
                <w:sz w:val="16"/>
              </w:rPr>
              <w:t> </w:t>
            </w:r>
            <w:r w:rsidR="00022867">
              <w:rPr>
                <w:rStyle w:val="SubtleEmphasis"/>
                <w:sz w:val="16"/>
              </w:rPr>
              <w:t> </w:t>
            </w:r>
            <w:r w:rsidR="00022867">
              <w:rPr>
                <w:rStyle w:val="SubtleEmphasis"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</w:p>
        </w:tc>
        <w:tc>
          <w:tcPr>
            <w:tcW w:w="809" w:type="pct"/>
            <w:vAlign w:val="bottom"/>
          </w:tcPr>
          <w:p w:rsidR="006457AE" w:rsidRPr="00342F4F" w:rsidRDefault="00287D6D" w:rsidP="008B4A10">
            <w:pPr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27"/>
          </w:p>
        </w:tc>
        <w:tc>
          <w:tcPr>
            <w:tcW w:w="1295" w:type="pct"/>
          </w:tcPr>
          <w:p w:rsidR="006457AE" w:rsidRPr="00342F4F" w:rsidRDefault="00287D6D" w:rsidP="008B4A10">
            <w:pPr>
              <w:jc w:val="center"/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LANAFLOKKUR"/>
                  <w:enabled/>
                  <w:calcOnExit w:val="0"/>
                  <w:textInput/>
                </w:ffData>
              </w:fldChar>
            </w:r>
            <w:bookmarkStart w:id="28" w:name="LANAFLOKKUR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28"/>
            <w:r w:rsidR="00342F4F" w:rsidRPr="00342F4F">
              <w:rPr>
                <w:rStyle w:val="SubtleEmphasis"/>
                <w:sz w:val="16"/>
              </w:rPr>
              <w:t xml:space="preserve"> kr. </w:t>
            </w:r>
          </w:p>
        </w:tc>
        <w:tc>
          <w:tcPr>
            <w:tcW w:w="1295" w:type="pct"/>
          </w:tcPr>
          <w:p w:rsidR="006457AE" w:rsidRPr="00342F4F" w:rsidRDefault="00287D6D" w:rsidP="008B4A10">
            <w:pPr>
              <w:jc w:val="center"/>
              <w:rPr>
                <w:rStyle w:val="SubtleEmphasis"/>
                <w:sz w:val="16"/>
              </w:rPr>
            </w:pPr>
            <w:r>
              <w:rPr>
                <w:rStyle w:val="SubtleEmphasis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9" w:name="Text2"/>
            <w:r>
              <w:rPr>
                <w:rStyle w:val="SubtleEmphasis"/>
                <w:sz w:val="16"/>
              </w:rPr>
              <w:instrText xml:space="preserve"> FORMTEXT </w:instrText>
            </w:r>
            <w:r>
              <w:rPr>
                <w:rStyle w:val="SubtleEmphasis"/>
                <w:sz w:val="16"/>
              </w:rPr>
            </w:r>
            <w:r>
              <w:rPr>
                <w:rStyle w:val="SubtleEmphasis"/>
                <w:sz w:val="16"/>
              </w:rPr>
              <w:fldChar w:fldCharType="separate"/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noProof/>
                <w:sz w:val="16"/>
              </w:rPr>
              <w:t> </w:t>
            </w:r>
            <w:r>
              <w:rPr>
                <w:rStyle w:val="SubtleEmphasis"/>
                <w:sz w:val="16"/>
              </w:rPr>
              <w:fldChar w:fldCharType="end"/>
            </w:r>
            <w:bookmarkEnd w:id="29"/>
            <w:r w:rsidR="00342F4F" w:rsidRPr="00342F4F">
              <w:rPr>
                <w:rStyle w:val="SubtleEmphasis"/>
                <w:sz w:val="16"/>
              </w:rPr>
              <w:t xml:space="preserve"> kr. 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2"/>
        <w:gridCol w:w="278"/>
        <w:gridCol w:w="2488"/>
      </w:tblGrid>
      <w:tr w:rsidR="00BE6916" w:rsidRPr="00F650F9" w:rsidTr="00BE6916">
        <w:trPr>
          <w:trHeight w:val="283"/>
        </w:trPr>
        <w:tc>
          <w:tcPr>
            <w:tcW w:w="3597" w:type="pct"/>
            <w:tcBorders>
              <w:left w:val="single" w:sz="2" w:space="0" w:color="auto"/>
            </w:tcBorders>
            <w:vAlign w:val="center"/>
          </w:tcPr>
          <w:p w:rsidR="00BE6916" w:rsidRDefault="00BE6916" w:rsidP="00BE6916">
            <w:pPr>
              <w:pStyle w:val="NoSpacing"/>
              <w:rPr>
                <w:rStyle w:val="SubtleEmphasis"/>
              </w:rPr>
            </w:pPr>
            <w:r w:rsidRPr="00BE6916">
              <w:rPr>
                <w:rStyle w:val="SubtleEmphasis"/>
                <w:sz w:val="14"/>
              </w:rPr>
              <w:t>Þinglýstir eigendur:</w:t>
            </w:r>
          </w:p>
        </w:tc>
        <w:tc>
          <w:tcPr>
            <w:tcW w:w="141" w:type="pct"/>
            <w:tcBorders>
              <w:left w:val="nil"/>
            </w:tcBorders>
            <w:vAlign w:val="center"/>
          </w:tcPr>
          <w:p w:rsidR="00BE6916" w:rsidRPr="00F650F9" w:rsidRDefault="00BE6916" w:rsidP="00BE6916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right w:val="single" w:sz="2" w:space="0" w:color="auto"/>
            </w:tcBorders>
            <w:vAlign w:val="center"/>
          </w:tcPr>
          <w:p w:rsidR="00BE6916" w:rsidRDefault="00BE6916" w:rsidP="00BE6916">
            <w:pPr>
              <w:pStyle w:val="NoSpacing"/>
              <w:rPr>
                <w:rStyle w:val="SubtleEmphasis"/>
              </w:rPr>
            </w:pPr>
          </w:p>
        </w:tc>
      </w:tr>
      <w:tr w:rsidR="00953CD7" w:rsidRPr="00F650F9" w:rsidTr="00BE6916">
        <w:tc>
          <w:tcPr>
            <w:tcW w:w="3597" w:type="pct"/>
            <w:tcBorders>
              <w:left w:val="single" w:sz="2" w:space="0" w:color="auto"/>
              <w:bottom w:val="single" w:sz="2" w:space="0" w:color="auto"/>
            </w:tcBorders>
          </w:tcPr>
          <w:p w:rsidR="00953CD7" w:rsidRPr="00F650F9" w:rsidRDefault="00287D6D" w:rsidP="008B4A1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NAFN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0"/>
          </w:p>
        </w:tc>
        <w:tc>
          <w:tcPr>
            <w:tcW w:w="141" w:type="pct"/>
            <w:tcBorders>
              <w:left w:val="nil"/>
            </w:tcBorders>
          </w:tcPr>
          <w:p w:rsidR="00953CD7" w:rsidRPr="00F650F9" w:rsidRDefault="00953CD7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bottom w:val="single" w:sz="2" w:space="0" w:color="auto"/>
              <w:right w:val="single" w:sz="2" w:space="0" w:color="auto"/>
            </w:tcBorders>
          </w:tcPr>
          <w:p w:rsidR="00953CD7" w:rsidRPr="00F650F9" w:rsidRDefault="00287D6D" w:rsidP="008B4A1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1" w:name="KT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1"/>
          </w:p>
        </w:tc>
      </w:tr>
      <w:tr w:rsidR="00953CD7" w:rsidRPr="00F650F9" w:rsidTr="00BE6916">
        <w:tc>
          <w:tcPr>
            <w:tcW w:w="3597" w:type="pct"/>
            <w:tcBorders>
              <w:top w:val="single" w:sz="2" w:space="0" w:color="auto"/>
              <w:left w:val="single" w:sz="2" w:space="0" w:color="auto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1" w:type="pct"/>
            <w:tcBorders>
              <w:left w:val="nil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  <w:right w:val="single" w:sz="2" w:space="0" w:color="auto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  <w:tr w:rsidR="00953CD7" w:rsidRPr="00F650F9" w:rsidTr="00BE6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CD7" w:rsidRPr="00F650F9" w:rsidRDefault="00287D6D" w:rsidP="008B4A1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NAFN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2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953CD7" w:rsidRPr="00F650F9" w:rsidRDefault="00953CD7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1262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CD7" w:rsidRPr="00F650F9" w:rsidRDefault="00287D6D" w:rsidP="008B4A1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3" w:name="KT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3"/>
          </w:p>
        </w:tc>
      </w:tr>
      <w:tr w:rsidR="00953CD7" w:rsidRPr="00F650F9" w:rsidTr="00BE6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141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26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CD7" w:rsidRPr="00F650F9" w:rsidRDefault="00953CD7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:rsidR="00DC0D2B" w:rsidRDefault="00DC0D2B" w:rsidP="009B4AEE">
      <w:pPr>
        <w:pStyle w:val="NoSpacing"/>
        <w:rPr>
          <w:rStyle w:val="SubtleEmphasis"/>
          <w:rFonts w:eastAsiaTheme="majorEastAsia" w:cstheme="majorBidi"/>
          <w:iCs w:val="0"/>
          <w:spacing w:val="20"/>
          <w:kern w:val="28"/>
          <w:sz w:val="16"/>
          <w:szCs w:val="16"/>
        </w:rPr>
      </w:pPr>
    </w:p>
    <w:p w:rsidR="00DC0D2B" w:rsidRDefault="000F6409" w:rsidP="00D61E30">
      <w:pPr>
        <w:pStyle w:val="NoSpacing"/>
        <w:jc w:val="both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t>Umsókninni</w:t>
      </w:r>
      <w:r w:rsidR="00DC0D2B" w:rsidRPr="00DC0D2B">
        <w:rPr>
          <w:rStyle w:val="SubtleEmphasis"/>
          <w:sz w:val="16"/>
          <w:szCs w:val="8"/>
        </w:rPr>
        <w:t xml:space="preserve"> þ</w:t>
      </w:r>
      <w:r w:rsidR="00DC0D2B">
        <w:rPr>
          <w:rStyle w:val="SubtleEmphasis"/>
          <w:sz w:val="16"/>
          <w:szCs w:val="8"/>
        </w:rPr>
        <w:t xml:space="preserve">urfa </w:t>
      </w:r>
      <w:r w:rsidR="00DC0D2B" w:rsidRPr="00DC0D2B">
        <w:rPr>
          <w:rStyle w:val="SubtleEmphasis"/>
          <w:sz w:val="16"/>
          <w:szCs w:val="8"/>
        </w:rPr>
        <w:t>að fylgja</w:t>
      </w:r>
      <w:r>
        <w:rPr>
          <w:rStyle w:val="SubtleEmphasis"/>
          <w:sz w:val="16"/>
          <w:szCs w:val="8"/>
        </w:rPr>
        <w:t xml:space="preserve"> </w:t>
      </w:r>
      <w:r w:rsidR="00DC0D2B">
        <w:rPr>
          <w:rStyle w:val="SubtleEmphasis"/>
          <w:sz w:val="16"/>
          <w:szCs w:val="8"/>
        </w:rPr>
        <w:t>gögn til að leggja mat á markaðsvirði fasteignarinnar, s.s. nýlegur kaupsamningur, fasteignamat eða verðmat löggilts fasteignasala, sem valinn er í samráði við sjóðinn.  Lántaki greiðir kostnað við slíkt verðmat.</w:t>
      </w:r>
    </w:p>
    <w:p w:rsidR="00DC0D2B" w:rsidRDefault="00CD6612" w:rsidP="00D61E30">
      <w:pPr>
        <w:pStyle w:val="NoSpacing"/>
        <w:jc w:val="both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t>Fasteignaveð í eigu skuldara þarf alltaf til tryggingar láninu og getur veðsetning með umbeðnu láni verið allt að 65% af metnu markaðsvirði íbúðarhúsnæðis.  Veðsetning má þó aldrei vera</w:t>
      </w:r>
      <w:r w:rsidR="000C2453">
        <w:rPr>
          <w:rStyle w:val="SubtleEmphasis"/>
          <w:sz w:val="16"/>
          <w:szCs w:val="8"/>
        </w:rPr>
        <w:t xml:space="preserve"> hærri en 100% af brunabótamati.</w:t>
      </w:r>
    </w:p>
    <w:p w:rsidR="00565B4D" w:rsidRDefault="00565B4D" w:rsidP="009B4AEE">
      <w:pPr>
        <w:pStyle w:val="NoSpacing"/>
        <w:rPr>
          <w:rStyle w:val="SubtleEmphasis"/>
          <w:sz w:val="16"/>
          <w:szCs w:val="8"/>
        </w:rPr>
      </w:pPr>
    </w:p>
    <w:p w:rsidR="00CD6612" w:rsidRPr="0072133E" w:rsidRDefault="0072133E" w:rsidP="009B4AEE">
      <w:pPr>
        <w:pStyle w:val="NoSpacing"/>
        <w:rPr>
          <w:iCs/>
          <w:sz w:val="22"/>
        </w:rPr>
      </w:pPr>
      <w:r w:rsidRPr="0072133E">
        <w:rPr>
          <w:iCs/>
          <w:sz w:val="22"/>
        </w:rPr>
        <w:t xml:space="preserve">  </w:t>
      </w:r>
      <w:r w:rsidR="00CD6612" w:rsidRPr="0072133E">
        <w:rPr>
          <w:iCs/>
          <w:sz w:val="22"/>
        </w:rPr>
        <w:t>Fylgigögn</w:t>
      </w:r>
    </w:p>
    <w:p w:rsidR="00CD6612" w:rsidRPr="00565B4D" w:rsidRDefault="00CD6612" w:rsidP="009B4AEE">
      <w:pPr>
        <w:pStyle w:val="NoSpacing"/>
        <w:rPr>
          <w:rStyle w:val="SubtleEmphasis"/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"/>
        <w:gridCol w:w="4320"/>
        <w:gridCol w:w="680"/>
        <w:gridCol w:w="4249"/>
      </w:tblGrid>
      <w:tr w:rsidR="00CD6612" w:rsidTr="00684B00">
        <w:trPr>
          <w:trHeight w:val="283"/>
        </w:trPr>
        <w:tc>
          <w:tcPr>
            <w:tcW w:w="309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4"/>
          </w:p>
        </w:tc>
        <w:tc>
          <w:tcPr>
            <w:tcW w:w="2191" w:type="pct"/>
            <w:vAlign w:val="center"/>
          </w:tcPr>
          <w:p w:rsidR="00CD6612" w:rsidRDefault="00CD6612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Nýtt veðbókarvottorð</w:t>
            </w:r>
            <w:r w:rsidR="009269E3">
              <w:rPr>
                <w:rStyle w:val="SubtleEmphasis"/>
                <w:sz w:val="16"/>
                <w:szCs w:val="8"/>
              </w:rPr>
              <w:t xml:space="preserve"> </w:t>
            </w:r>
            <w:r w:rsidR="009269E3" w:rsidRPr="009269E3">
              <w:rPr>
                <w:rStyle w:val="SubtleEmphasis"/>
                <w:sz w:val="16"/>
                <w:szCs w:val="8"/>
              </w:rPr>
              <w:t>ef ekki er framkvæmt greiðslumat.</w:t>
            </w:r>
          </w:p>
        </w:tc>
        <w:tc>
          <w:tcPr>
            <w:tcW w:w="345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0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5"/>
          </w:p>
        </w:tc>
        <w:tc>
          <w:tcPr>
            <w:tcW w:w="2155" w:type="pct"/>
            <w:vAlign w:val="center"/>
          </w:tcPr>
          <w:p w:rsidR="00CD6612" w:rsidRDefault="00CD6612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Launaseðlar síðustu þriggja mánaða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CD6612" w:rsidTr="00684B00">
        <w:trPr>
          <w:trHeight w:val="283"/>
        </w:trPr>
        <w:tc>
          <w:tcPr>
            <w:tcW w:w="309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6"/>
          </w:p>
        </w:tc>
        <w:tc>
          <w:tcPr>
            <w:tcW w:w="2191" w:type="pct"/>
            <w:vAlign w:val="center"/>
          </w:tcPr>
          <w:p w:rsidR="00CD6612" w:rsidRDefault="009269E3" w:rsidP="000C2453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 xml:space="preserve">Brunabótamat, lóðamat </w:t>
            </w:r>
            <w:r w:rsidR="00596D86">
              <w:rPr>
                <w:rStyle w:val="SubtleEmphasis"/>
                <w:sz w:val="16"/>
                <w:szCs w:val="8"/>
              </w:rPr>
              <w:t xml:space="preserve">og </w:t>
            </w:r>
            <w:r w:rsidR="00CD6612">
              <w:rPr>
                <w:rStyle w:val="SubtleEmphasis"/>
                <w:sz w:val="16"/>
                <w:szCs w:val="8"/>
              </w:rPr>
              <w:t>fasteignamat</w:t>
            </w:r>
            <w:r w:rsidR="00596D86">
              <w:rPr>
                <w:rStyle w:val="SubtleEmphasis"/>
                <w:sz w:val="16"/>
                <w:szCs w:val="8"/>
              </w:rPr>
              <w:t xml:space="preserve"> eignarinnar</w:t>
            </w:r>
            <w:r>
              <w:rPr>
                <w:rStyle w:val="SubtleEmphasis"/>
                <w:sz w:val="16"/>
                <w:szCs w:val="8"/>
              </w:rPr>
              <w:t xml:space="preserve"> </w:t>
            </w:r>
            <w:r w:rsidRPr="009269E3">
              <w:rPr>
                <w:rStyle w:val="SubtleEmphasis"/>
                <w:sz w:val="16"/>
                <w:szCs w:val="8"/>
              </w:rPr>
              <w:t>ef ekki er framkvæmt greiðslumat.</w:t>
            </w:r>
          </w:p>
        </w:tc>
        <w:tc>
          <w:tcPr>
            <w:tcW w:w="345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7"/>
          </w:p>
        </w:tc>
        <w:tc>
          <w:tcPr>
            <w:tcW w:w="2155" w:type="pct"/>
            <w:vAlign w:val="center"/>
          </w:tcPr>
          <w:p w:rsidR="00CD6612" w:rsidRDefault="00CD6612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Síðasta skattskýrsla, árituð af skattstjóra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CD6612" w:rsidTr="00684B00">
        <w:trPr>
          <w:trHeight w:val="283"/>
        </w:trPr>
        <w:tc>
          <w:tcPr>
            <w:tcW w:w="309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9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8"/>
          </w:p>
        </w:tc>
        <w:tc>
          <w:tcPr>
            <w:tcW w:w="2191" w:type="pct"/>
            <w:vAlign w:val="center"/>
          </w:tcPr>
          <w:p w:rsidR="00CD6612" w:rsidRDefault="00CD6612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Afrit af síðustu greiðslukvittunum allra lána greiðanda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  <w:tc>
          <w:tcPr>
            <w:tcW w:w="345" w:type="pct"/>
            <w:vAlign w:val="center"/>
          </w:tcPr>
          <w:p w:rsidR="00CD6612" w:rsidRDefault="00CD6612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39"/>
          </w:p>
        </w:tc>
        <w:tc>
          <w:tcPr>
            <w:tcW w:w="2155" w:type="pct"/>
            <w:vAlign w:val="center"/>
          </w:tcPr>
          <w:p w:rsidR="00CD6612" w:rsidRDefault="00CD6612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Síðasti álagningarseðill frá skattstjóra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596D86" w:rsidTr="00684B00">
        <w:trPr>
          <w:trHeight w:val="283"/>
        </w:trPr>
        <w:tc>
          <w:tcPr>
            <w:tcW w:w="309" w:type="pct"/>
            <w:vAlign w:val="center"/>
          </w:tcPr>
          <w:p w:rsidR="00596D86" w:rsidRDefault="00596D86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40"/>
          </w:p>
        </w:tc>
        <w:tc>
          <w:tcPr>
            <w:tcW w:w="4691" w:type="pct"/>
            <w:gridSpan w:val="3"/>
            <w:vAlign w:val="center"/>
          </w:tcPr>
          <w:p w:rsidR="00596D86" w:rsidRDefault="00596D86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Staðfesting á föstum bótagreiðslum s.s. vegna meðlags og lífeyrisgreiðslna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596D86" w:rsidTr="00684B00">
        <w:trPr>
          <w:trHeight w:val="283"/>
        </w:trPr>
        <w:tc>
          <w:tcPr>
            <w:tcW w:w="309" w:type="pct"/>
            <w:vAlign w:val="center"/>
          </w:tcPr>
          <w:p w:rsidR="00596D86" w:rsidRDefault="00596D86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41"/>
          </w:p>
        </w:tc>
        <w:tc>
          <w:tcPr>
            <w:tcW w:w="4691" w:type="pct"/>
            <w:gridSpan w:val="3"/>
            <w:vAlign w:val="center"/>
          </w:tcPr>
          <w:p w:rsidR="00596D86" w:rsidRDefault="00596D86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Skilagrein vegna staðgreiðslu reiknaðs endurgjalds, ef um sjálfstæðan atvinnurekanda er að ræða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596D86" w:rsidTr="00684B00">
        <w:trPr>
          <w:trHeight w:val="283"/>
        </w:trPr>
        <w:tc>
          <w:tcPr>
            <w:tcW w:w="309" w:type="pct"/>
            <w:vAlign w:val="center"/>
          </w:tcPr>
          <w:p w:rsidR="00596D86" w:rsidRDefault="00596D86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42"/>
          </w:p>
        </w:tc>
        <w:tc>
          <w:tcPr>
            <w:tcW w:w="4691" w:type="pct"/>
            <w:gridSpan w:val="3"/>
            <w:vAlign w:val="center"/>
          </w:tcPr>
          <w:p w:rsidR="00596D86" w:rsidRDefault="00596D86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 xml:space="preserve">Afrit af </w:t>
            </w:r>
            <w:r w:rsidR="009269E3">
              <w:rPr>
                <w:rStyle w:val="SubtleEmphasis"/>
                <w:sz w:val="16"/>
                <w:szCs w:val="8"/>
              </w:rPr>
              <w:t xml:space="preserve">kauptilboði, </w:t>
            </w:r>
            <w:r>
              <w:rPr>
                <w:rStyle w:val="SubtleEmphasis"/>
                <w:sz w:val="16"/>
                <w:szCs w:val="8"/>
              </w:rPr>
              <w:t>þinglýstum kaupsamningi eða verðmat</w:t>
            </w:r>
            <w:r w:rsidR="009269E3">
              <w:rPr>
                <w:rStyle w:val="SubtleEmphasis"/>
                <w:sz w:val="16"/>
                <w:szCs w:val="8"/>
              </w:rPr>
              <w:t>i</w:t>
            </w:r>
            <w:r>
              <w:rPr>
                <w:rStyle w:val="SubtleEmphasis"/>
                <w:sz w:val="16"/>
                <w:szCs w:val="8"/>
              </w:rPr>
              <w:t xml:space="preserve"> frá löggiltum fasteignasala, valinn í samráði við sjóðinn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  <w:tr w:rsidR="00596D86" w:rsidTr="00684B00">
        <w:trPr>
          <w:trHeight w:val="283"/>
        </w:trPr>
        <w:tc>
          <w:tcPr>
            <w:tcW w:w="309" w:type="pct"/>
            <w:vAlign w:val="center"/>
          </w:tcPr>
          <w:p w:rsidR="00596D86" w:rsidRDefault="00596D86" w:rsidP="00684B00">
            <w:pPr>
              <w:pStyle w:val="NoSpacing"/>
              <w:jc w:val="center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6"/>
            <w:r>
              <w:rPr>
                <w:rStyle w:val="SubtleEmphasis"/>
                <w:sz w:val="16"/>
                <w:szCs w:val="8"/>
              </w:rPr>
              <w:instrText xml:space="preserve"> FORMCHECKBOX </w:instrText>
            </w:r>
            <w:r w:rsidR="00DA1AA3">
              <w:rPr>
                <w:rStyle w:val="SubtleEmphasis"/>
                <w:sz w:val="16"/>
                <w:szCs w:val="8"/>
              </w:rPr>
            </w:r>
            <w:r w:rsidR="00DA1AA3">
              <w:rPr>
                <w:rStyle w:val="SubtleEmphasis"/>
                <w:sz w:val="16"/>
                <w:szCs w:val="8"/>
              </w:rPr>
              <w:fldChar w:fldCharType="separate"/>
            </w:r>
            <w:r>
              <w:rPr>
                <w:rStyle w:val="SubtleEmphasis"/>
                <w:sz w:val="16"/>
                <w:szCs w:val="8"/>
              </w:rPr>
              <w:fldChar w:fldCharType="end"/>
            </w:r>
            <w:bookmarkEnd w:id="43"/>
          </w:p>
        </w:tc>
        <w:tc>
          <w:tcPr>
            <w:tcW w:w="4691" w:type="pct"/>
            <w:gridSpan w:val="3"/>
            <w:vAlign w:val="center"/>
          </w:tcPr>
          <w:p w:rsidR="00596D86" w:rsidRDefault="00596D86" w:rsidP="00596D86">
            <w:pPr>
              <w:pStyle w:val="NoSpacing"/>
              <w:rPr>
                <w:rStyle w:val="SubtleEmphasis"/>
                <w:sz w:val="16"/>
                <w:szCs w:val="8"/>
              </w:rPr>
            </w:pPr>
            <w:r>
              <w:rPr>
                <w:rStyle w:val="SubtleEmphasis"/>
                <w:sz w:val="16"/>
                <w:szCs w:val="8"/>
              </w:rPr>
              <w:t>Fokheldisvottorð ásamt smíðatryggingu og kvittun fyrir greiðslu gatnagerðargjalda sé húseign í smíðum</w:t>
            </w:r>
            <w:r w:rsidR="009269E3">
              <w:rPr>
                <w:rStyle w:val="SubtleEmphasis"/>
                <w:sz w:val="16"/>
                <w:szCs w:val="8"/>
              </w:rPr>
              <w:t>.</w:t>
            </w:r>
          </w:p>
        </w:tc>
      </w:tr>
    </w:tbl>
    <w:p w:rsidR="00CD6612" w:rsidRDefault="00CD6612" w:rsidP="009B4AEE">
      <w:pPr>
        <w:pStyle w:val="NoSpacing"/>
        <w:rPr>
          <w:rStyle w:val="SubtleEmphasis"/>
          <w:sz w:val="16"/>
          <w:szCs w:val="8"/>
        </w:rPr>
      </w:pPr>
    </w:p>
    <w:p w:rsidR="00596D86" w:rsidRPr="00565B4D" w:rsidRDefault="00596D86" w:rsidP="009B4AEE">
      <w:pPr>
        <w:pStyle w:val="NoSpacing"/>
        <w:rPr>
          <w:rStyle w:val="SubtleEmphasis"/>
          <w:sz w:val="6"/>
          <w:szCs w:val="6"/>
        </w:rPr>
      </w:pPr>
    </w:p>
    <w:p w:rsidR="00EB6AB6" w:rsidRDefault="00565B4D" w:rsidP="00565B4D">
      <w:pPr>
        <w:pStyle w:val="NoSpacing"/>
        <w:jc w:val="center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t>Upphafsstafir lántaka _______ / _______</w:t>
      </w: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565B4D" w:rsidRDefault="00565B4D">
      <w:pPr>
        <w:spacing w:after="200" w:line="276" w:lineRule="auto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9"/>
        <w:gridCol w:w="2545"/>
      </w:tblGrid>
      <w:tr w:rsidR="000C2453" w:rsidRPr="006C3641" w:rsidTr="006706BF">
        <w:tc>
          <w:tcPr>
            <w:tcW w:w="3710" w:type="pct"/>
            <w:vAlign w:val="bottom"/>
          </w:tcPr>
          <w:p w:rsidR="000C2453" w:rsidRPr="00910D42" w:rsidRDefault="000C2453" w:rsidP="006706BF">
            <w:pPr>
              <w:pStyle w:val="Subtitle"/>
              <w:ind w:left="-108"/>
            </w:pPr>
            <w:r>
              <w:lastRenderedPageBreak/>
              <w:t>LSBÍ - LÁNSUMSÓKN</w:t>
            </w:r>
          </w:p>
        </w:tc>
        <w:tc>
          <w:tcPr>
            <w:tcW w:w="1290" w:type="pct"/>
          </w:tcPr>
          <w:p w:rsidR="000C2453" w:rsidRPr="006C3641" w:rsidRDefault="000C2453" w:rsidP="006706BF">
            <w:pPr>
              <w:jc w:val="right"/>
              <w:rPr>
                <w:rFonts w:cs="Arial"/>
                <w:sz w:val="20"/>
                <w:szCs w:val="20"/>
              </w:rPr>
            </w:pPr>
            <w:r w:rsidRPr="00773416">
              <w:rPr>
                <w:rFonts w:cs="Arial"/>
                <w:b/>
                <w:sz w:val="16"/>
                <w:szCs w:val="16"/>
              </w:rPr>
              <w:t>LÍFEYRISSJÓÐUR STARFSMANNA BÚNAÐARBANKA ÍSLANDS HF.</w:t>
            </w:r>
          </w:p>
        </w:tc>
      </w:tr>
    </w:tbl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271AED" w:rsidRDefault="00271AED" w:rsidP="009B4AEE">
      <w:pPr>
        <w:pStyle w:val="NoSpacing"/>
        <w:rPr>
          <w:iCs/>
        </w:rPr>
      </w:pPr>
      <w:r w:rsidRPr="00565B4D">
        <w:rPr>
          <w:iCs/>
        </w:rPr>
        <w:t>Heimild</w:t>
      </w:r>
    </w:p>
    <w:p w:rsidR="00565B4D" w:rsidRPr="00565B4D" w:rsidRDefault="00565B4D" w:rsidP="009B4AEE">
      <w:pPr>
        <w:pStyle w:val="NoSpacing"/>
        <w:rPr>
          <w:iCs/>
          <w:sz w:val="6"/>
          <w:szCs w:val="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271AED" w:rsidTr="00D61E30">
        <w:trPr>
          <w:trHeight w:val="4082"/>
        </w:trPr>
        <w:tc>
          <w:tcPr>
            <w:tcW w:w="10004" w:type="dxa"/>
            <w:vAlign w:val="center"/>
          </w:tcPr>
          <w:p w:rsidR="000C2453" w:rsidRPr="00271AED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  <w:r w:rsidRPr="00271AED">
              <w:rPr>
                <w:rStyle w:val="SubtleEmphasis"/>
                <w:sz w:val="16"/>
                <w:szCs w:val="8"/>
              </w:rPr>
              <w:t xml:space="preserve">Jafnframt umsókn þessari </w:t>
            </w:r>
            <w:r>
              <w:rPr>
                <w:rStyle w:val="SubtleEmphasis"/>
                <w:sz w:val="16"/>
                <w:szCs w:val="8"/>
              </w:rPr>
              <w:t xml:space="preserve">veitum við </w:t>
            </w:r>
            <w:r w:rsidRPr="00271AED">
              <w:rPr>
                <w:rStyle w:val="SubtleEmphasis"/>
                <w:sz w:val="16"/>
                <w:szCs w:val="8"/>
              </w:rPr>
              <w:t>undirritaðir lántakar Arion banka hf.</w:t>
            </w:r>
            <w:r>
              <w:rPr>
                <w:rStyle w:val="SubtleEmphasis"/>
                <w:sz w:val="16"/>
                <w:szCs w:val="8"/>
              </w:rPr>
              <w:t>, f.h. Lífeyrissjóðs starfsmanna Búnaðarbanka Íslands hf.,</w:t>
            </w:r>
            <w:r w:rsidRPr="00271AED">
              <w:rPr>
                <w:rStyle w:val="SubtleEmphasis"/>
                <w:sz w:val="16"/>
                <w:szCs w:val="8"/>
              </w:rPr>
              <w:t xml:space="preserve"> fullt og ótakmarkað umboð til þess að óska e</w:t>
            </w:r>
            <w:r>
              <w:rPr>
                <w:rStyle w:val="SubtleEmphasis"/>
                <w:sz w:val="16"/>
                <w:szCs w:val="8"/>
              </w:rPr>
              <w:t>ftir upplýsingum um fjármál mín</w:t>
            </w:r>
            <w:r w:rsidRPr="00271AED">
              <w:rPr>
                <w:rStyle w:val="SubtleEmphasis"/>
                <w:sz w:val="16"/>
                <w:szCs w:val="8"/>
              </w:rPr>
              <w:t xml:space="preserve">/okkar, s.s. stöðu allra lána og annarra fjárskuldbindinga </w:t>
            </w:r>
            <w:r>
              <w:rPr>
                <w:rStyle w:val="SubtleEmphasis"/>
                <w:sz w:val="16"/>
                <w:szCs w:val="8"/>
              </w:rPr>
              <w:t xml:space="preserve">sem </w:t>
            </w:r>
            <w:r w:rsidRPr="00271AED">
              <w:rPr>
                <w:rStyle w:val="SubtleEmphasis"/>
                <w:sz w:val="16"/>
                <w:szCs w:val="8"/>
              </w:rPr>
              <w:t>lántakar standa nú í við fjármálastofnanir og opinbera aðila. Þá veitir umboðið einnig heimild til að afla upplýsinga vegna ábyrgðaskuldbindinga sem lántakar kunna að hafa tekist á hendur fyrir aðra einstaklinga eða lögaðila. Umboðið veitir jafnframt heimild til að kalla eftir upplýsingum frá kröfuhöfum sem eru þátttakendur í Skuldastöðukerfi Creditinfo Lánstrausts hf.* og skilar yfirliti sem m.a. inniheldur framangreindar fjárskuldbindingar. Umboð þetta veitir Arion banka hf. einnig heimild til að sækja upplýsingar um lánshæfismat* (áhættumat) lántaka til Creditinfo Lánstrausts hf.</w:t>
            </w:r>
          </w:p>
          <w:p w:rsidR="000C2453" w:rsidRPr="00271AED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</w:p>
          <w:p w:rsidR="000C2453" w:rsidRPr="00271AED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  <w:r w:rsidRPr="00271AED">
              <w:rPr>
                <w:rStyle w:val="SubtleEmphasis"/>
                <w:sz w:val="16"/>
                <w:szCs w:val="8"/>
              </w:rPr>
              <w:t>Þá veitir umboðið Arion banka heimild til að sækja upplýsingar um eignastöðu lántaka, þ.e. fasteigna- og ökutækjaeign, í gagnagrunna Þjóðskrár Íslands og Samgöngustofu eða þess aðila sem á hverjum tíma telst ábyrgðaraðili umræddra upplýsinga skv. 4. tl. 1. mgr. 2. gr. laga nr. 77/2000.</w:t>
            </w:r>
          </w:p>
          <w:p w:rsidR="000C2453" w:rsidRPr="00271AED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</w:p>
          <w:p w:rsidR="000C2453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  <w:r w:rsidRPr="00271AED">
              <w:rPr>
                <w:rStyle w:val="SubtleEmphasis"/>
                <w:sz w:val="16"/>
                <w:szCs w:val="8"/>
              </w:rPr>
              <w:t xml:space="preserve">Undirritaðir lántakar samþykkja að yfirlit Skuldastöðukerfisins, lánshæfismatsins og/eða aðrar upplýsingar sem Arion banki hf. aflar á grundvelli þessa samþykkis verði notaðar við ákvörðunartöku í tengslum við hvers konar viðskipti við </w:t>
            </w:r>
            <w:r>
              <w:rPr>
                <w:rStyle w:val="SubtleEmphasis"/>
                <w:sz w:val="16"/>
                <w:szCs w:val="8"/>
              </w:rPr>
              <w:t>Lífeyrissjóð starfsmanna Búnaðarbanka Íslands hf.</w:t>
            </w:r>
            <w:r w:rsidRPr="00271AED">
              <w:rPr>
                <w:rStyle w:val="SubtleEmphasis"/>
                <w:sz w:val="16"/>
                <w:szCs w:val="8"/>
              </w:rPr>
              <w:t xml:space="preserve">, sem og við eftirlit í tengslum við slík viðskipti, enda hafi </w:t>
            </w:r>
            <w:r>
              <w:rPr>
                <w:rStyle w:val="SubtleEmphasis"/>
                <w:sz w:val="16"/>
                <w:szCs w:val="8"/>
              </w:rPr>
              <w:t>Lífeyrissjóður starfsmanna Búnaðarbanka Íslands hf.</w:t>
            </w:r>
            <w:r w:rsidRPr="00271AED">
              <w:rPr>
                <w:rStyle w:val="SubtleEmphasis"/>
                <w:sz w:val="16"/>
                <w:szCs w:val="8"/>
              </w:rPr>
              <w:t xml:space="preserve"> lögvarða hagsmuni af notkun umræddra upplýsinga skv. 8. gr. laga nr. 77/2000. Heimild þessi til að afla ofangreindra upplýsinga gildir í 6 mánuði frá</w:t>
            </w:r>
            <w:r>
              <w:rPr>
                <w:rStyle w:val="SubtleEmphasis"/>
                <w:sz w:val="16"/>
                <w:szCs w:val="8"/>
              </w:rPr>
              <w:t xml:space="preserve"> dagsetningu samþykkisins.</w:t>
            </w:r>
          </w:p>
          <w:p w:rsidR="000C2453" w:rsidRPr="00271AED" w:rsidRDefault="000C2453" w:rsidP="000C2453">
            <w:pPr>
              <w:pStyle w:val="NoSpacing"/>
              <w:jc w:val="both"/>
              <w:rPr>
                <w:rStyle w:val="SubtleEmphasis"/>
                <w:sz w:val="16"/>
                <w:szCs w:val="8"/>
              </w:rPr>
            </w:pPr>
          </w:p>
          <w:p w:rsidR="000C2453" w:rsidRPr="00EB6AB6" w:rsidRDefault="000C2453" w:rsidP="000C2453">
            <w:pPr>
              <w:pStyle w:val="NoSpacing"/>
              <w:jc w:val="both"/>
              <w:rPr>
                <w:rStyle w:val="SubtleEmphasis"/>
                <w:sz w:val="14"/>
                <w:szCs w:val="8"/>
              </w:rPr>
            </w:pPr>
            <w:r w:rsidRPr="00EB6AB6">
              <w:rPr>
                <w:rStyle w:val="SubtleEmphasis"/>
                <w:sz w:val="14"/>
                <w:szCs w:val="8"/>
              </w:rPr>
              <w:t>*Nánari upplýsingar um Skuldastöðukerfi og áhættumat (lánshæfismat)  Creditinfo Lánstrausts hf., ásamt notkunarreglum, má finna á creditinfo.is.</w:t>
            </w:r>
          </w:p>
          <w:p w:rsidR="00EB6AB6" w:rsidRDefault="00EB6AB6" w:rsidP="00565B4D">
            <w:pPr>
              <w:pStyle w:val="NoSpacing"/>
              <w:rPr>
                <w:rStyle w:val="SubtleEmphasis"/>
                <w:sz w:val="16"/>
                <w:szCs w:val="8"/>
              </w:rPr>
            </w:pPr>
          </w:p>
          <w:p w:rsidR="00EB6AB6" w:rsidRDefault="00EB6AB6" w:rsidP="00565B4D">
            <w:pPr>
              <w:pStyle w:val="NoSpacing"/>
              <w:rPr>
                <w:rStyle w:val="SubtleEmphasis"/>
                <w:sz w:val="16"/>
                <w:szCs w:val="8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4"/>
              <w:gridCol w:w="282"/>
              <w:gridCol w:w="5076"/>
            </w:tblGrid>
            <w:tr w:rsidR="00EB6AB6" w:rsidRPr="00ED505A" w:rsidTr="00BA2BF2">
              <w:trPr>
                <w:trHeight w:val="284"/>
              </w:trPr>
              <w:tc>
                <w:tcPr>
                  <w:tcW w:w="2222" w:type="pct"/>
                  <w:tcBorders>
                    <w:bottom w:val="single" w:sz="2" w:space="0" w:color="auto"/>
                  </w:tcBorders>
                </w:tcPr>
                <w:p w:rsidR="00EB6AB6" w:rsidRPr="00ED505A" w:rsidRDefault="00EB6AB6" w:rsidP="00565B4D">
                  <w:pPr>
                    <w:pStyle w:val="NoSpacing"/>
                    <w:rPr>
                      <w:rStyle w:val="SubtleEmphasis"/>
                    </w:rPr>
                  </w:pPr>
                </w:p>
              </w:tc>
              <w:tc>
                <w:tcPr>
                  <w:tcW w:w="146" w:type="pct"/>
                </w:tcPr>
                <w:p w:rsidR="00EB6AB6" w:rsidRPr="00ED505A" w:rsidRDefault="00EB6AB6" w:rsidP="00565B4D">
                  <w:pPr>
                    <w:pStyle w:val="NoSpacing"/>
                    <w:rPr>
                      <w:rStyle w:val="SubtleEmphasis"/>
                    </w:rPr>
                  </w:pPr>
                </w:p>
              </w:tc>
              <w:tc>
                <w:tcPr>
                  <w:tcW w:w="2632" w:type="pct"/>
                  <w:tcBorders>
                    <w:bottom w:val="single" w:sz="2" w:space="0" w:color="auto"/>
                  </w:tcBorders>
                </w:tcPr>
                <w:p w:rsidR="00EB6AB6" w:rsidRPr="00ED505A" w:rsidRDefault="00EB6AB6" w:rsidP="00565B4D">
                  <w:pPr>
                    <w:pStyle w:val="NoSpacing"/>
                    <w:rPr>
                      <w:rStyle w:val="SubtleEmphasis"/>
                    </w:rPr>
                  </w:pPr>
                </w:p>
              </w:tc>
            </w:tr>
            <w:tr w:rsidR="00EB6AB6" w:rsidRPr="00ED505A" w:rsidTr="00BA2BF2">
              <w:tc>
                <w:tcPr>
                  <w:tcW w:w="2222" w:type="pct"/>
                  <w:tcBorders>
                    <w:top w:val="single" w:sz="2" w:space="0" w:color="auto"/>
                  </w:tcBorders>
                </w:tcPr>
                <w:p w:rsidR="00EB6AB6" w:rsidRPr="00ED505A" w:rsidRDefault="00EB6AB6" w:rsidP="00565B4D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Samþykki lántakanda</w:t>
                  </w:r>
                </w:p>
              </w:tc>
              <w:tc>
                <w:tcPr>
                  <w:tcW w:w="146" w:type="pct"/>
                </w:tcPr>
                <w:p w:rsidR="00EB6AB6" w:rsidRPr="00ED505A" w:rsidRDefault="00EB6AB6" w:rsidP="00565B4D">
                  <w:pPr>
                    <w:pStyle w:val="NoSpacing"/>
                    <w:rPr>
                      <w:rStyle w:val="Strong"/>
                    </w:rPr>
                  </w:pPr>
                </w:p>
              </w:tc>
              <w:tc>
                <w:tcPr>
                  <w:tcW w:w="2632" w:type="pct"/>
                  <w:tcBorders>
                    <w:top w:val="single" w:sz="2" w:space="0" w:color="auto"/>
                  </w:tcBorders>
                </w:tcPr>
                <w:p w:rsidR="00EB6AB6" w:rsidRPr="00553F7F" w:rsidRDefault="00EB6AB6" w:rsidP="00553F7F">
                  <w:pPr>
                    <w:pStyle w:val="NoSpacing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Samþykki maka</w:t>
                  </w:r>
                  <w:r w:rsidR="00553F7F">
                    <w:rPr>
                      <w:rStyle w:val="Strong"/>
                    </w:rPr>
                    <w:t>/meðlántaka</w:t>
                  </w:r>
                </w:p>
              </w:tc>
            </w:tr>
          </w:tbl>
          <w:p w:rsidR="00EB6AB6" w:rsidRDefault="00EB6AB6" w:rsidP="00565B4D">
            <w:pPr>
              <w:pStyle w:val="NoSpacing"/>
              <w:rPr>
                <w:rStyle w:val="SubtleEmphasis"/>
                <w:sz w:val="16"/>
                <w:szCs w:val="8"/>
              </w:rPr>
            </w:pPr>
          </w:p>
        </w:tc>
      </w:tr>
    </w:tbl>
    <w:p w:rsidR="00271AED" w:rsidRDefault="00271AED" w:rsidP="009B4AEE">
      <w:pPr>
        <w:pStyle w:val="NoSpacing"/>
        <w:rPr>
          <w:rStyle w:val="SubtleEmphasis"/>
          <w:sz w:val="16"/>
          <w:szCs w:val="8"/>
        </w:rPr>
      </w:pP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565B4D" w:rsidRDefault="00565B4D" w:rsidP="009B4AEE">
      <w:pPr>
        <w:pStyle w:val="NoSpacing"/>
        <w:rPr>
          <w:rStyle w:val="SubtleEmphasis"/>
          <w:sz w:val="16"/>
          <w:szCs w:val="8"/>
        </w:rPr>
      </w:pPr>
    </w:p>
    <w:p w:rsidR="00EB6AB6" w:rsidRPr="00565B4D" w:rsidRDefault="00EB6AB6" w:rsidP="009B4AEE">
      <w:pPr>
        <w:pStyle w:val="NoSpacing"/>
      </w:pPr>
      <w:r w:rsidRPr="00565B4D">
        <w:t>Samþykki lántaka</w:t>
      </w: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t>Ég undirrituð/aður hef kynnt mér lánareglur og veðkröfur sjóðsins:</w:t>
      </w:r>
    </w:p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279"/>
        <w:gridCol w:w="3604"/>
        <w:gridCol w:w="278"/>
        <w:gridCol w:w="4070"/>
      </w:tblGrid>
      <w:tr w:rsidR="00EB6AB6" w:rsidRPr="00ED505A" w:rsidTr="00565B4D">
        <w:trPr>
          <w:trHeight w:val="284"/>
        </w:trPr>
        <w:tc>
          <w:tcPr>
            <w:tcW w:w="827" w:type="pct"/>
            <w:tcBorders>
              <w:bottom w:val="single" w:sz="2" w:space="0" w:color="auto"/>
            </w:tcBorders>
            <w:vAlign w:val="bottom"/>
          </w:tcPr>
          <w:p w:rsidR="00EB6AB6" w:rsidRPr="00ED505A" w:rsidRDefault="00EB6AB6" w:rsidP="00565B4D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4" w:name="Text1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4"/>
          </w:p>
        </w:tc>
        <w:tc>
          <w:tcPr>
            <w:tcW w:w="141" w:type="pct"/>
          </w:tcPr>
          <w:p w:rsidR="00EB6AB6" w:rsidRPr="00ED505A" w:rsidRDefault="00EB6AB6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1827" w:type="pct"/>
            <w:tcBorders>
              <w:bottom w:val="single" w:sz="2" w:space="0" w:color="auto"/>
            </w:tcBorders>
          </w:tcPr>
          <w:p w:rsidR="00EB6AB6" w:rsidRPr="00ED505A" w:rsidRDefault="00EB6AB6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141" w:type="pct"/>
          </w:tcPr>
          <w:p w:rsidR="00EB6AB6" w:rsidRPr="00ED505A" w:rsidRDefault="00EB6AB6" w:rsidP="008B4A10">
            <w:pPr>
              <w:pStyle w:val="NoSpacing"/>
              <w:rPr>
                <w:rStyle w:val="SubtleEmphasis"/>
              </w:rPr>
            </w:pPr>
          </w:p>
        </w:tc>
        <w:tc>
          <w:tcPr>
            <w:tcW w:w="2063" w:type="pct"/>
            <w:tcBorders>
              <w:bottom w:val="single" w:sz="2" w:space="0" w:color="auto"/>
            </w:tcBorders>
          </w:tcPr>
          <w:p w:rsidR="00EB6AB6" w:rsidRPr="00ED505A" w:rsidRDefault="00EB6AB6" w:rsidP="008B4A10">
            <w:pPr>
              <w:pStyle w:val="NoSpacing"/>
              <w:rPr>
                <w:rStyle w:val="SubtleEmphasis"/>
              </w:rPr>
            </w:pPr>
          </w:p>
        </w:tc>
      </w:tr>
      <w:tr w:rsidR="00EB6AB6" w:rsidRPr="00ED505A" w:rsidTr="00565B4D">
        <w:tc>
          <w:tcPr>
            <w:tcW w:w="827" w:type="pct"/>
            <w:tcBorders>
              <w:top w:val="single" w:sz="2" w:space="0" w:color="auto"/>
            </w:tcBorders>
          </w:tcPr>
          <w:p w:rsidR="00EB6AB6" w:rsidRPr="00ED505A" w:rsidRDefault="00EB6AB6" w:rsidP="008B4A1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Staður og dagsetning</w:t>
            </w:r>
          </w:p>
        </w:tc>
        <w:tc>
          <w:tcPr>
            <w:tcW w:w="141" w:type="pct"/>
          </w:tcPr>
          <w:p w:rsidR="00EB6AB6" w:rsidRPr="00ED505A" w:rsidRDefault="00EB6AB6" w:rsidP="008B4A10">
            <w:pPr>
              <w:pStyle w:val="NoSpacing"/>
              <w:rPr>
                <w:rStyle w:val="Strong"/>
              </w:rPr>
            </w:pPr>
          </w:p>
        </w:tc>
        <w:tc>
          <w:tcPr>
            <w:tcW w:w="1827" w:type="pct"/>
            <w:tcBorders>
              <w:top w:val="single" w:sz="2" w:space="0" w:color="auto"/>
            </w:tcBorders>
          </w:tcPr>
          <w:p w:rsidR="00EB6AB6" w:rsidRPr="00ED505A" w:rsidRDefault="00EB6AB6" w:rsidP="00EB6AB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sjóðfélaga</w:t>
            </w:r>
          </w:p>
        </w:tc>
        <w:tc>
          <w:tcPr>
            <w:tcW w:w="141" w:type="pct"/>
          </w:tcPr>
          <w:p w:rsidR="00EB6AB6" w:rsidRDefault="00EB6AB6" w:rsidP="00EB6AB6">
            <w:pPr>
              <w:pStyle w:val="NoSpacing"/>
              <w:rPr>
                <w:rStyle w:val="Strong"/>
              </w:rPr>
            </w:pPr>
          </w:p>
        </w:tc>
        <w:tc>
          <w:tcPr>
            <w:tcW w:w="2063" w:type="pct"/>
            <w:tcBorders>
              <w:top w:val="single" w:sz="2" w:space="0" w:color="auto"/>
            </w:tcBorders>
          </w:tcPr>
          <w:p w:rsidR="00EB6AB6" w:rsidRDefault="00EB6AB6" w:rsidP="00553F7F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maka/með</w:t>
            </w:r>
            <w:r w:rsidR="00553F7F">
              <w:rPr>
                <w:rStyle w:val="Strong"/>
              </w:rPr>
              <w:t>lántaka</w:t>
            </w:r>
          </w:p>
        </w:tc>
      </w:tr>
    </w:tbl>
    <w:p w:rsidR="00EB6AB6" w:rsidRDefault="00EB6AB6" w:rsidP="009B4AEE">
      <w:pPr>
        <w:pStyle w:val="NoSpacing"/>
        <w:rPr>
          <w:rStyle w:val="SubtleEmphasis"/>
          <w:sz w:val="16"/>
          <w:szCs w:val="8"/>
        </w:rPr>
      </w:pPr>
    </w:p>
    <w:p w:rsidR="003129B9" w:rsidRDefault="003129B9" w:rsidP="009B4AEE">
      <w:pPr>
        <w:pStyle w:val="NoSpacing"/>
        <w:rPr>
          <w:rStyle w:val="SubtleEmphasis"/>
          <w:sz w:val="16"/>
          <w:szCs w:val="8"/>
        </w:rPr>
      </w:pPr>
    </w:p>
    <w:p w:rsidR="003129B9" w:rsidRDefault="003129B9" w:rsidP="009B4AEE">
      <w:pPr>
        <w:pStyle w:val="NoSpacing"/>
        <w:rPr>
          <w:rStyle w:val="SubtleEmphasis"/>
          <w:sz w:val="16"/>
          <w:szCs w:val="8"/>
        </w:rPr>
      </w:pPr>
    </w:p>
    <w:p w:rsidR="003129B9" w:rsidRDefault="003129B9" w:rsidP="009B4AEE">
      <w:pPr>
        <w:pStyle w:val="NoSpacing"/>
        <w:rPr>
          <w:rStyle w:val="SubtleEmphasis"/>
          <w:sz w:val="16"/>
          <w:szCs w:val="8"/>
        </w:rPr>
      </w:pPr>
    </w:p>
    <w:p w:rsidR="003129B9" w:rsidRDefault="003129B9" w:rsidP="009B4AEE">
      <w:pPr>
        <w:pStyle w:val="NoSpacing"/>
        <w:rPr>
          <w:rStyle w:val="SubtleEmphasis"/>
          <w:sz w:val="16"/>
          <w:szCs w:val="8"/>
        </w:rPr>
      </w:pPr>
    </w:p>
    <w:sectPr w:rsidR="003129B9" w:rsidSect="00752E3D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A3" w:rsidRDefault="00DA1AA3" w:rsidP="006C3641">
      <w:r>
        <w:separator/>
      </w:r>
    </w:p>
  </w:endnote>
  <w:endnote w:type="continuationSeparator" w:id="0">
    <w:p w:rsidR="00DA1AA3" w:rsidRDefault="00DA1AA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:rsidTr="007A34DE">
      <w:trPr>
        <w:trHeight w:val="794"/>
      </w:trPr>
      <w:tc>
        <w:tcPr>
          <w:tcW w:w="1741" w:type="pct"/>
          <w:vAlign w:val="bottom"/>
        </w:tcPr>
        <w:p w:rsidR="007A34DE" w:rsidRDefault="007A34DE" w:rsidP="009269E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5" w:name="T_NR"/>
          <w:r>
            <w:rPr>
              <w:rStyle w:val="Emphasis"/>
            </w:rPr>
            <w:t>18</w:t>
          </w:r>
          <w:r w:rsidR="00140178">
            <w:rPr>
              <w:rStyle w:val="Emphasis"/>
            </w:rPr>
            <w:t>.</w:t>
          </w:r>
          <w:bookmarkEnd w:id="45"/>
          <w:r w:rsidR="000C2453">
            <w:rPr>
              <w:rStyle w:val="Emphasis"/>
            </w:rPr>
            <w:t>9.3.1.7</w:t>
          </w:r>
          <w:r>
            <w:rPr>
              <w:rStyle w:val="Emphasis"/>
            </w:rPr>
            <w:t xml:space="preserve">  /  </w:t>
          </w:r>
          <w:r w:rsidR="009269E3">
            <w:rPr>
              <w:rStyle w:val="Emphasis"/>
            </w:rPr>
            <w:t>04</w:t>
          </w:r>
          <w:r w:rsidR="00752E3D">
            <w:rPr>
              <w:rStyle w:val="Emphasis"/>
            </w:rPr>
            <w:t>.1</w:t>
          </w:r>
          <w:r w:rsidR="009269E3">
            <w:rPr>
              <w:rStyle w:val="Emphasis"/>
            </w:rPr>
            <w:t>6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1AA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DA1AA3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:rsidR="007A34DE" w:rsidRDefault="007A34DE" w:rsidP="00953C8C">
          <w:pPr>
            <w:jc w:val="right"/>
            <w:rPr>
              <w:rStyle w:val="Emphasis"/>
            </w:rPr>
          </w:pPr>
          <w:bookmarkStart w:id="46" w:name="STRIKAM"/>
          <w:bookmarkEnd w:id="46"/>
        </w:p>
      </w:tc>
    </w:tr>
  </w:tbl>
  <w:p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A3" w:rsidRDefault="00DA1AA3" w:rsidP="006C3641">
      <w:r>
        <w:separator/>
      </w:r>
    </w:p>
  </w:footnote>
  <w:footnote w:type="continuationSeparator" w:id="0">
    <w:p w:rsidR="00DA1AA3" w:rsidRDefault="00DA1AA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6PW03eJNpofPdmfDInnwd48zJmianZfCmGb3OZS5f1d3hRdxuQrwMKowxmgnHzjibDGPpfqMPz+c0w1Sa55Kw==" w:salt="JR56s2vI8YyZMs+zQSC7W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22867"/>
    <w:rsid w:val="000B22F4"/>
    <w:rsid w:val="000B6BB4"/>
    <w:rsid w:val="000C2453"/>
    <w:rsid w:val="000F6409"/>
    <w:rsid w:val="0010014E"/>
    <w:rsid w:val="00127CE7"/>
    <w:rsid w:val="00140178"/>
    <w:rsid w:val="0015402A"/>
    <w:rsid w:val="00161D01"/>
    <w:rsid w:val="001A49D0"/>
    <w:rsid w:val="001B2D37"/>
    <w:rsid w:val="001F4EA1"/>
    <w:rsid w:val="002009EA"/>
    <w:rsid w:val="002015C2"/>
    <w:rsid w:val="00223911"/>
    <w:rsid w:val="002249EA"/>
    <w:rsid w:val="00226050"/>
    <w:rsid w:val="00247F0D"/>
    <w:rsid w:val="00271AED"/>
    <w:rsid w:val="00287D6D"/>
    <w:rsid w:val="002A6CAC"/>
    <w:rsid w:val="002C0FBA"/>
    <w:rsid w:val="002D308F"/>
    <w:rsid w:val="002E4620"/>
    <w:rsid w:val="003129B9"/>
    <w:rsid w:val="00342F4F"/>
    <w:rsid w:val="003509EB"/>
    <w:rsid w:val="003A6A66"/>
    <w:rsid w:val="003B7D6B"/>
    <w:rsid w:val="00410AD4"/>
    <w:rsid w:val="00453971"/>
    <w:rsid w:val="00471AC1"/>
    <w:rsid w:val="00472BAF"/>
    <w:rsid w:val="00483E31"/>
    <w:rsid w:val="004925B1"/>
    <w:rsid w:val="004C62C8"/>
    <w:rsid w:val="004E6D71"/>
    <w:rsid w:val="004F7F74"/>
    <w:rsid w:val="00553F7F"/>
    <w:rsid w:val="00561D5C"/>
    <w:rsid w:val="0056312C"/>
    <w:rsid w:val="005631BE"/>
    <w:rsid w:val="00565B4D"/>
    <w:rsid w:val="00571AB5"/>
    <w:rsid w:val="00596D86"/>
    <w:rsid w:val="005D2EFC"/>
    <w:rsid w:val="00625216"/>
    <w:rsid w:val="00627B33"/>
    <w:rsid w:val="006457AE"/>
    <w:rsid w:val="00662239"/>
    <w:rsid w:val="00667B1D"/>
    <w:rsid w:val="00684B00"/>
    <w:rsid w:val="006C3641"/>
    <w:rsid w:val="006C4060"/>
    <w:rsid w:val="0072133E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4478"/>
    <w:rsid w:val="008472B0"/>
    <w:rsid w:val="00872F3A"/>
    <w:rsid w:val="00886A9F"/>
    <w:rsid w:val="008A3B50"/>
    <w:rsid w:val="008D1BA7"/>
    <w:rsid w:val="008D2937"/>
    <w:rsid w:val="00900F18"/>
    <w:rsid w:val="009269E3"/>
    <w:rsid w:val="0094798B"/>
    <w:rsid w:val="00953C8C"/>
    <w:rsid w:val="00953CD7"/>
    <w:rsid w:val="00975E81"/>
    <w:rsid w:val="009775E4"/>
    <w:rsid w:val="00987055"/>
    <w:rsid w:val="00991D04"/>
    <w:rsid w:val="009B4AEE"/>
    <w:rsid w:val="009D68BB"/>
    <w:rsid w:val="00A02ADE"/>
    <w:rsid w:val="00A03885"/>
    <w:rsid w:val="00A22B66"/>
    <w:rsid w:val="00A37E88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A2BF2"/>
    <w:rsid w:val="00BB05EB"/>
    <w:rsid w:val="00BC2C9E"/>
    <w:rsid w:val="00BE05D1"/>
    <w:rsid w:val="00BE6916"/>
    <w:rsid w:val="00BF5401"/>
    <w:rsid w:val="00C03E4B"/>
    <w:rsid w:val="00C06448"/>
    <w:rsid w:val="00C32DD7"/>
    <w:rsid w:val="00C467DE"/>
    <w:rsid w:val="00C753C1"/>
    <w:rsid w:val="00C774AB"/>
    <w:rsid w:val="00C836C4"/>
    <w:rsid w:val="00CA1F66"/>
    <w:rsid w:val="00CD3D98"/>
    <w:rsid w:val="00CD6612"/>
    <w:rsid w:val="00CF78B2"/>
    <w:rsid w:val="00D11CEE"/>
    <w:rsid w:val="00D61E30"/>
    <w:rsid w:val="00DA1AA3"/>
    <w:rsid w:val="00DC0D2B"/>
    <w:rsid w:val="00E048BF"/>
    <w:rsid w:val="00E44AA9"/>
    <w:rsid w:val="00E64462"/>
    <w:rsid w:val="00E722D4"/>
    <w:rsid w:val="00E81366"/>
    <w:rsid w:val="00EB6AB6"/>
    <w:rsid w:val="00EE5526"/>
    <w:rsid w:val="00EF7BFA"/>
    <w:rsid w:val="00F16A1D"/>
    <w:rsid w:val="00F2767B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0EDC3"/>
  <w15:docId w15:val="{1B3B5053-8AA1-4652-8C4F-85BAF12D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styleId="Quote">
    <w:name w:val="Quote"/>
    <w:basedOn w:val="Normal"/>
    <w:next w:val="Normal"/>
    <w:link w:val="QuoteChar"/>
    <w:uiPriority w:val="29"/>
    <w:qFormat/>
    <w:rsid w:val="009B4AEE"/>
    <w:rPr>
      <w:rFonts w:ascii="Times New Roman" w:hAnsi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AEE"/>
    <w:rPr>
      <w:rFonts w:ascii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LSBÍ - Lánsumsókn</TermName>
          <TermId xmlns="http://schemas.microsoft.com/office/infopath/2007/PartnerControls">4af55257-bb54-4b54-970e-abbac0458420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</Value>
      <Value>4</Value>
      <Value>1121</Value>
      <Value>1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LSBÍ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2X22MJ2TKQED-13-1258</_dlc_DocId>
    <_dlc_DocIdUrl xmlns="534d0f36-a7db-4464-a30e-a25dcf1b655d">
      <Url>https://seifur.arionbanki.is/eydublod/_layouts/15/DocIdRedir.aspx?ID=2X22MJ2TKQED-13-1258</Url>
      <Description>2X22MJ2TKQED-13-1258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77" ma:contentTypeDescription="Grunnskjal fyrir skjöl viðskiptavina" ma:contentTypeScope="" ma:versionID="51ddc2d8c09c4182de41562fe7b0f8a3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d80704a93c78c160cdfd0a0995a99d36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661D1-286C-4A7E-9053-E01153F94A5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1F706F-1045-4924-AB6F-24453CD6F2BA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customXml/itemProps3.xml><?xml version="1.0" encoding="utf-8"?>
<ds:datastoreItem xmlns:ds="http://schemas.openxmlformats.org/officeDocument/2006/customXml" ds:itemID="{44C2C075-6EE9-46DE-80AC-3AE5155B9A4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3225F9D-0F33-479A-8105-A297CCC374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EB1A0C-C95E-46B0-83BC-9113D94B1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3</cp:revision>
  <cp:lastPrinted>2014-09-25T11:09:00Z</cp:lastPrinted>
  <dcterms:created xsi:type="dcterms:W3CDTF">2015-12-02T14:39:00Z</dcterms:created>
  <dcterms:modified xsi:type="dcterms:W3CDTF">2016-04-29T14:36:00Z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4615b8b5-d575-4ddd-8977-6c03ede4243f</vt:lpwstr>
  </property>
  <property fmtid="{D5CDD505-2E9C-101B-9397-08002B2CF9AE}" pid="10" name="glbTegundVVSkjals">
    <vt:lpwstr>1121;#LSBÍ - Lánsumsókn|4af55257-bb54-4b54-970e-abbac0458420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8;#Fjármögnun (23.2.1)|ac5a1532-cb1f-4c7f-abaa-4ad45b5685a7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WorkflowChangePath">
    <vt:lpwstr>fe129b94-708f-41ce-9e11-080c4ab001b1,5;fe129b94-708f-41ce-9e11-080c4ab001b1,12;fe129b94-708f-41ce-9e11-080c4ab001b1,17;fe129b94-708f-41ce-9e11-080c4ab001b1,22;fe129b94-708f-41ce-9e11-080c4ab001b1,27;</vt:lpwstr>
  </property>
  <property fmtid="{D5CDD505-2E9C-101B-9397-08002B2CF9AE}" pid="16" name="TaxKeyword">
    <vt:lpwstr/>
  </property>
  <property fmtid="{D5CDD505-2E9C-101B-9397-08002B2CF9AE}" pid="17" name="Tengist Kerfi">
    <vt:lpwstr>Ytrivefur</vt:lpwstr>
  </property>
</Properties>
</file>